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B320F" w14:textId="77777777" w:rsidR="00A93F03" w:rsidRPr="00DB1B92" w:rsidRDefault="00A93F03" w:rsidP="00A93F03">
      <w:pPr>
        <w:rPr>
          <w:i/>
          <w:iCs/>
        </w:rPr>
      </w:pPr>
    </w:p>
    <w:p w14:paraId="6DBB2FBB" w14:textId="77777777" w:rsidR="00DB1565" w:rsidRPr="00DB1565" w:rsidRDefault="00DB1565" w:rsidP="00DB1565">
      <w:pPr>
        <w:suppressAutoHyphens w:val="0"/>
        <w:autoSpaceDE w:val="0"/>
        <w:autoSpaceDN w:val="0"/>
        <w:adjustRightInd w:val="0"/>
        <w:spacing w:line="240" w:lineRule="auto"/>
        <w:rPr>
          <w:rFonts w:ascii="CIDFont+F3" w:eastAsiaTheme="minorHAnsi" w:hAnsi="CIDFont+F3" w:cs="CIDFont+F3"/>
          <w:color w:val="000000"/>
          <w:sz w:val="76"/>
          <w:szCs w:val="76"/>
          <w:lang w:eastAsia="en-US"/>
        </w:rPr>
      </w:pPr>
      <w:r w:rsidRPr="00DB1565">
        <w:rPr>
          <w:rFonts w:ascii="CIDFont+F3" w:eastAsiaTheme="minorHAnsi" w:hAnsi="CIDFont+F3" w:cs="CIDFont+F3"/>
          <w:color w:val="000000"/>
          <w:sz w:val="76"/>
          <w:szCs w:val="76"/>
          <w:lang w:eastAsia="en-US"/>
        </w:rPr>
        <w:t>Marktconsultatie</w:t>
      </w:r>
    </w:p>
    <w:p w14:paraId="4123183D" w14:textId="77777777" w:rsidR="00DB1565" w:rsidRPr="00DB1565" w:rsidRDefault="00DB1565" w:rsidP="00DB1565">
      <w:pPr>
        <w:suppressAutoHyphens w:val="0"/>
        <w:autoSpaceDE w:val="0"/>
        <w:autoSpaceDN w:val="0"/>
        <w:adjustRightInd w:val="0"/>
        <w:spacing w:line="240" w:lineRule="auto"/>
        <w:rPr>
          <w:rFonts w:ascii="CIDFont+F4" w:eastAsiaTheme="minorHAnsi" w:hAnsi="CIDFont+F4" w:cs="CIDFont+F4"/>
          <w:color w:val="000000"/>
          <w:sz w:val="28"/>
          <w:szCs w:val="28"/>
          <w:lang w:eastAsia="en-US"/>
        </w:rPr>
      </w:pPr>
    </w:p>
    <w:p w14:paraId="28C5098A" w14:textId="77777777" w:rsidR="00DB1565" w:rsidRPr="00DB1565" w:rsidRDefault="00DB1565" w:rsidP="00DB1565">
      <w:pPr>
        <w:suppressAutoHyphens w:val="0"/>
        <w:autoSpaceDE w:val="0"/>
        <w:autoSpaceDN w:val="0"/>
        <w:adjustRightInd w:val="0"/>
        <w:spacing w:line="240" w:lineRule="auto"/>
        <w:rPr>
          <w:rFonts w:ascii="CIDFont+F4" w:eastAsiaTheme="minorHAnsi" w:hAnsi="CIDFont+F4" w:cs="CIDFont+F4"/>
          <w:color w:val="000000"/>
          <w:sz w:val="28"/>
          <w:szCs w:val="28"/>
          <w:lang w:eastAsia="en-US"/>
        </w:rPr>
      </w:pPr>
    </w:p>
    <w:p w14:paraId="2A0BB8E5" w14:textId="77777777" w:rsidR="00DB1565" w:rsidRPr="00DB1565" w:rsidRDefault="00DB1565" w:rsidP="00DB1565">
      <w:pPr>
        <w:suppressAutoHyphens w:val="0"/>
        <w:autoSpaceDE w:val="0"/>
        <w:autoSpaceDN w:val="0"/>
        <w:adjustRightInd w:val="0"/>
        <w:spacing w:line="240" w:lineRule="auto"/>
        <w:rPr>
          <w:rFonts w:ascii="Trebuchet MS" w:eastAsiaTheme="minorHAnsi" w:hAnsi="Trebuchet MS" w:cs="CIDFont+F4"/>
          <w:color w:val="000000"/>
          <w:sz w:val="22"/>
          <w:szCs w:val="22"/>
          <w:lang w:eastAsia="en-US"/>
        </w:rPr>
      </w:pPr>
    </w:p>
    <w:p w14:paraId="1EC0E0CA" w14:textId="77777777" w:rsidR="00DB1565" w:rsidRPr="00DB1565" w:rsidRDefault="00DB1565" w:rsidP="00DB1565">
      <w:pPr>
        <w:suppressAutoHyphens w:val="0"/>
        <w:autoSpaceDE w:val="0"/>
        <w:autoSpaceDN w:val="0"/>
        <w:adjustRightInd w:val="0"/>
        <w:spacing w:line="240" w:lineRule="auto"/>
        <w:rPr>
          <w:rFonts w:ascii="Trebuchet MS" w:eastAsiaTheme="minorHAnsi" w:hAnsi="Trebuchet MS" w:cs="CIDFont+F4"/>
          <w:color w:val="000000"/>
          <w:sz w:val="22"/>
          <w:szCs w:val="22"/>
          <w:lang w:eastAsia="en-US"/>
        </w:rPr>
      </w:pPr>
    </w:p>
    <w:p w14:paraId="687C76AE" w14:textId="77777777" w:rsidR="00DB1565" w:rsidRPr="00DB1565" w:rsidRDefault="00DB1565" w:rsidP="00DB1565">
      <w:pPr>
        <w:suppressAutoHyphens w:val="0"/>
        <w:autoSpaceDE w:val="0"/>
        <w:autoSpaceDN w:val="0"/>
        <w:adjustRightInd w:val="0"/>
        <w:spacing w:line="240" w:lineRule="auto"/>
        <w:rPr>
          <w:rFonts w:ascii="Trebuchet MS" w:eastAsiaTheme="minorHAnsi" w:hAnsi="Trebuchet MS" w:cs="CIDFont+F4"/>
          <w:color w:val="000000"/>
          <w:sz w:val="22"/>
          <w:szCs w:val="22"/>
          <w:lang w:eastAsia="en-US"/>
        </w:rPr>
      </w:pPr>
    </w:p>
    <w:p w14:paraId="09E1CE20" w14:textId="77777777" w:rsidR="00DB1565" w:rsidRPr="00DB1565" w:rsidRDefault="00DB1565" w:rsidP="00DB1565">
      <w:pPr>
        <w:suppressAutoHyphens w:val="0"/>
        <w:autoSpaceDE w:val="0"/>
        <w:autoSpaceDN w:val="0"/>
        <w:adjustRightInd w:val="0"/>
        <w:spacing w:line="240" w:lineRule="auto"/>
        <w:rPr>
          <w:rFonts w:ascii="Trebuchet MS" w:eastAsiaTheme="minorHAnsi" w:hAnsi="Trebuchet MS" w:cs="CIDFont+F4"/>
          <w:color w:val="000000"/>
          <w:sz w:val="22"/>
          <w:szCs w:val="22"/>
          <w:lang w:eastAsia="en-US"/>
        </w:rPr>
      </w:pPr>
    </w:p>
    <w:p w14:paraId="36AD5E18" w14:textId="77777777" w:rsidR="00DB1565" w:rsidRPr="00DB1565" w:rsidRDefault="00DB1565" w:rsidP="00DB1565">
      <w:pPr>
        <w:suppressAutoHyphens w:val="0"/>
        <w:autoSpaceDE w:val="0"/>
        <w:autoSpaceDN w:val="0"/>
        <w:adjustRightInd w:val="0"/>
        <w:spacing w:line="240" w:lineRule="auto"/>
        <w:rPr>
          <w:rFonts w:ascii="Trebuchet MS" w:eastAsiaTheme="minorHAnsi" w:hAnsi="Trebuchet MS" w:cs="CIDFont+F4"/>
          <w:color w:val="000000"/>
          <w:sz w:val="22"/>
          <w:szCs w:val="22"/>
          <w:lang w:eastAsia="en-US"/>
        </w:rPr>
      </w:pPr>
    </w:p>
    <w:p w14:paraId="33FF8899" w14:textId="77777777" w:rsidR="00DB1565" w:rsidRPr="00DB1565" w:rsidRDefault="00DB1565" w:rsidP="00DB1565">
      <w:pPr>
        <w:suppressAutoHyphens w:val="0"/>
        <w:autoSpaceDE w:val="0"/>
        <w:autoSpaceDN w:val="0"/>
        <w:adjustRightInd w:val="0"/>
        <w:spacing w:line="240" w:lineRule="auto"/>
        <w:rPr>
          <w:rFonts w:ascii="Trebuchet MS" w:eastAsiaTheme="minorHAnsi" w:hAnsi="Trebuchet MS" w:cs="CIDFont+F4"/>
          <w:color w:val="000000"/>
          <w:sz w:val="22"/>
          <w:szCs w:val="22"/>
          <w:lang w:eastAsia="en-US"/>
        </w:rPr>
      </w:pPr>
    </w:p>
    <w:p w14:paraId="6D28332A" w14:textId="77777777" w:rsidR="00DB1565" w:rsidRPr="00DB1565" w:rsidRDefault="00DB1565" w:rsidP="00DB1565">
      <w:pPr>
        <w:suppressAutoHyphens w:val="0"/>
        <w:autoSpaceDE w:val="0"/>
        <w:autoSpaceDN w:val="0"/>
        <w:adjustRightInd w:val="0"/>
        <w:spacing w:line="240" w:lineRule="auto"/>
        <w:rPr>
          <w:rFonts w:ascii="Trebuchet MS" w:eastAsiaTheme="minorHAnsi" w:hAnsi="Trebuchet MS" w:cs="CIDFont+F4"/>
          <w:color w:val="000000"/>
          <w:sz w:val="22"/>
          <w:szCs w:val="22"/>
          <w:lang w:eastAsia="en-US"/>
        </w:rPr>
      </w:pPr>
    </w:p>
    <w:p w14:paraId="3A3FCD71"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r w:rsidRPr="00C55B4F">
        <w:rPr>
          <w:rFonts w:asciiTheme="minorHAnsi" w:eastAsiaTheme="minorHAnsi" w:hAnsiTheme="minorHAnsi" w:cstheme="minorHAnsi"/>
          <w:color w:val="000000"/>
          <w:sz w:val="22"/>
          <w:szCs w:val="22"/>
          <w:lang w:eastAsia="en-US"/>
        </w:rPr>
        <w:t>Ten behoeve van</w:t>
      </w:r>
    </w:p>
    <w:p w14:paraId="13516AAA" w14:textId="03EE4CBE" w:rsidR="003105E2" w:rsidRPr="00DB1565" w:rsidRDefault="003105E2" w:rsidP="003105E2">
      <w:pPr>
        <w:suppressAutoHyphens w:val="0"/>
        <w:autoSpaceDE w:val="0"/>
        <w:autoSpaceDN w:val="0"/>
        <w:adjustRightInd w:val="0"/>
        <w:spacing w:line="240" w:lineRule="auto"/>
        <w:rPr>
          <w:rFonts w:ascii="CIDFont+F4" w:eastAsiaTheme="minorHAnsi" w:hAnsi="CIDFont+F4" w:cs="CIDFont+F4"/>
          <w:color w:val="000000"/>
          <w:sz w:val="28"/>
          <w:szCs w:val="28"/>
          <w:lang w:eastAsia="en-US"/>
        </w:rPr>
      </w:pPr>
      <w:r>
        <w:rPr>
          <w:rFonts w:ascii="CIDFont+F4" w:eastAsiaTheme="minorHAnsi" w:hAnsi="CIDFont+F4" w:cs="CIDFont+F4"/>
          <w:color w:val="000000"/>
          <w:sz w:val="28"/>
          <w:szCs w:val="28"/>
          <w:lang w:eastAsia="en-US"/>
        </w:rPr>
        <w:t>Aanbesteding Enterprise servicemanagementsysteem</w:t>
      </w:r>
      <w:r w:rsidR="00F83690">
        <w:rPr>
          <w:rFonts w:ascii="CIDFont+F4" w:eastAsiaTheme="minorHAnsi" w:hAnsi="CIDFont+F4" w:cs="CIDFont+F4"/>
          <w:color w:val="000000"/>
          <w:sz w:val="28"/>
          <w:szCs w:val="28"/>
          <w:lang w:eastAsia="en-US"/>
        </w:rPr>
        <w:t xml:space="preserve"> (ESM)</w:t>
      </w:r>
    </w:p>
    <w:p w14:paraId="78218A51" w14:textId="31EF868F" w:rsidR="00DB1565" w:rsidRPr="009A79C3"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39C43D50" w14:textId="77777777" w:rsidR="00DB1565" w:rsidRPr="009A79C3"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3870F184" w14:textId="77777777" w:rsidR="00DB1565" w:rsidRPr="009A79C3"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5FEE2B6B" w14:textId="77777777" w:rsidR="00DB1565" w:rsidRPr="009A79C3"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4F04993D" w14:textId="77777777" w:rsidR="00DB1565" w:rsidRPr="009A79C3"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7E778C2D" w14:textId="77777777" w:rsidR="00DB1565" w:rsidRPr="009A79C3"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4B49A471" w14:textId="77777777" w:rsidR="00DB1565" w:rsidRPr="009A79C3"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633653E6" w14:textId="77777777" w:rsidR="00DB1565" w:rsidRPr="009A79C3"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0ECACF4A" w14:textId="77777777" w:rsidR="00C55B4F" w:rsidRDefault="00C55B4F" w:rsidP="00C55B4F">
      <w:pPr>
        <w:pStyle w:val="pagesubtitle"/>
        <w:autoSpaceDE w:val="0"/>
        <w:autoSpaceDN w:val="0"/>
        <w:adjustRightInd w:val="0"/>
        <w:spacing w:before="0" w:beforeAutospacing="0" w:after="0" w:afterAutospacing="0"/>
        <w:rPr>
          <w:rFonts w:ascii="Calibri" w:hAnsi="Calibri" w:cs="Calibri"/>
          <w:bCs/>
          <w:i w:val="0"/>
          <w:highlight w:val="green"/>
        </w:rPr>
      </w:pPr>
      <w:r>
        <w:rPr>
          <w:b/>
          <w:bCs/>
          <w:noProof/>
        </w:rPr>
        <w:drawing>
          <wp:inline distT="0" distB="0" distL="0" distR="0" wp14:anchorId="157F120B" wp14:editId="46E3E066">
            <wp:extent cx="5537200" cy="908101"/>
            <wp:effectExtent l="0" t="0" r="6350" b="6350"/>
            <wp:docPr id="1" name="Afbeelding 1" descr="Poort (f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ort (fo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3372" cy="930433"/>
                    </a:xfrm>
                    <a:prstGeom prst="rect">
                      <a:avLst/>
                    </a:prstGeom>
                    <a:noFill/>
                    <a:ln>
                      <a:noFill/>
                    </a:ln>
                  </pic:spPr>
                </pic:pic>
              </a:graphicData>
            </a:graphic>
          </wp:inline>
        </w:drawing>
      </w:r>
    </w:p>
    <w:p w14:paraId="363D7805"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6F322D02"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72F593B8"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5230EC8F"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39F00763"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485827D9"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78FD8339"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30A02848"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0B360E54"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33D05A86"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7DBC3F48" w14:textId="6ADFF81F" w:rsidR="00DB1565" w:rsidRPr="003735C3" w:rsidRDefault="00DB1565" w:rsidP="00DB1565">
      <w:pPr>
        <w:suppressAutoHyphens w:val="0"/>
        <w:autoSpaceDE w:val="0"/>
        <w:autoSpaceDN w:val="0"/>
        <w:adjustRightInd w:val="0"/>
        <w:spacing w:line="240" w:lineRule="auto"/>
        <w:rPr>
          <w:rFonts w:asciiTheme="minorHAnsi" w:eastAsiaTheme="minorEastAsia" w:hAnsiTheme="minorHAnsi" w:cstheme="minorBidi"/>
          <w:color w:val="000000" w:themeColor="text1"/>
          <w:sz w:val="22"/>
          <w:szCs w:val="22"/>
          <w:lang w:eastAsia="en-US"/>
        </w:rPr>
      </w:pPr>
      <w:r w:rsidRPr="58BECFE7">
        <w:rPr>
          <w:rFonts w:asciiTheme="minorHAnsi" w:eastAsiaTheme="minorEastAsia" w:hAnsiTheme="minorHAnsi" w:cstheme="minorBidi"/>
          <w:color w:val="000000" w:themeColor="text1"/>
          <w:sz w:val="22"/>
          <w:szCs w:val="22"/>
          <w:lang w:eastAsia="en-US"/>
        </w:rPr>
        <w:t xml:space="preserve">Datum: </w:t>
      </w:r>
      <w:r w:rsidR="00C55B4F" w:rsidRPr="003735C3">
        <w:rPr>
          <w:rFonts w:asciiTheme="minorHAnsi" w:eastAsiaTheme="minorEastAsia" w:hAnsiTheme="minorHAnsi" w:cstheme="minorBidi"/>
          <w:color w:val="000000" w:themeColor="text1"/>
          <w:sz w:val="22"/>
          <w:szCs w:val="22"/>
          <w:lang w:eastAsia="en-US"/>
        </w:rPr>
        <w:tab/>
      </w:r>
      <w:r w:rsidR="00C55B4F" w:rsidRPr="003735C3">
        <w:rPr>
          <w:rFonts w:asciiTheme="minorHAnsi" w:eastAsiaTheme="minorEastAsia" w:hAnsiTheme="minorHAnsi" w:cstheme="minorBidi"/>
          <w:color w:val="000000" w:themeColor="text1"/>
          <w:sz w:val="22"/>
          <w:szCs w:val="22"/>
          <w:lang w:eastAsia="en-US"/>
        </w:rPr>
        <w:tab/>
      </w:r>
      <w:r w:rsidR="5A0E22AC" w:rsidRPr="58BECFE7">
        <w:rPr>
          <w:rFonts w:asciiTheme="minorHAnsi" w:eastAsiaTheme="minorEastAsia" w:hAnsiTheme="minorHAnsi" w:cstheme="minorBidi"/>
          <w:color w:val="000000" w:themeColor="text1"/>
          <w:sz w:val="22"/>
          <w:szCs w:val="22"/>
          <w:lang w:eastAsia="en-US"/>
        </w:rPr>
        <w:t>10 april 2025</w:t>
      </w:r>
    </w:p>
    <w:p w14:paraId="39D4ACC3" w14:textId="1C2E262D" w:rsidR="00DB1565" w:rsidRPr="003735C3" w:rsidRDefault="00C55B4F" w:rsidP="00DB1565">
      <w:pPr>
        <w:suppressAutoHyphens w:val="0"/>
        <w:autoSpaceDE w:val="0"/>
        <w:autoSpaceDN w:val="0"/>
        <w:adjustRightInd w:val="0"/>
        <w:spacing w:line="240" w:lineRule="auto"/>
        <w:rPr>
          <w:rFonts w:asciiTheme="minorHAnsi" w:eastAsiaTheme="minorEastAsia" w:hAnsiTheme="minorHAnsi" w:cstheme="minorBidi"/>
          <w:color w:val="000000" w:themeColor="text1"/>
          <w:sz w:val="22"/>
          <w:szCs w:val="22"/>
          <w:lang w:eastAsia="en-US"/>
        </w:rPr>
      </w:pPr>
      <w:proofErr w:type="spellStart"/>
      <w:r w:rsidRPr="003735C3">
        <w:rPr>
          <w:rFonts w:asciiTheme="minorHAnsi" w:eastAsiaTheme="minorEastAsia" w:hAnsiTheme="minorHAnsi" w:cstheme="minorBidi"/>
          <w:color w:val="000000" w:themeColor="text1"/>
          <w:sz w:val="22"/>
          <w:szCs w:val="22"/>
          <w:lang w:eastAsia="en-US"/>
        </w:rPr>
        <w:t>TenderNed</w:t>
      </w:r>
      <w:proofErr w:type="spellEnd"/>
      <w:r w:rsidR="009A79C3" w:rsidRPr="003735C3">
        <w:rPr>
          <w:rFonts w:asciiTheme="minorHAnsi" w:eastAsiaTheme="minorEastAsia" w:hAnsiTheme="minorHAnsi" w:cstheme="minorBidi"/>
          <w:color w:val="000000" w:themeColor="text1"/>
          <w:sz w:val="22"/>
          <w:szCs w:val="22"/>
          <w:lang w:eastAsia="en-US"/>
        </w:rPr>
        <w:t xml:space="preserve"> </w:t>
      </w:r>
      <w:r w:rsidRPr="003735C3">
        <w:rPr>
          <w:rFonts w:asciiTheme="minorHAnsi" w:eastAsiaTheme="minorEastAsia" w:hAnsiTheme="minorHAnsi" w:cstheme="minorBidi"/>
          <w:color w:val="000000" w:themeColor="text1"/>
          <w:sz w:val="22"/>
          <w:szCs w:val="22"/>
          <w:lang w:eastAsia="en-US"/>
        </w:rPr>
        <w:t>kenmerk:</w:t>
      </w:r>
      <w:r w:rsidRPr="003735C3">
        <w:rPr>
          <w:rFonts w:asciiTheme="minorHAnsi" w:eastAsiaTheme="minorEastAsia" w:hAnsiTheme="minorHAnsi" w:cstheme="minorBidi"/>
          <w:color w:val="000000" w:themeColor="text1"/>
          <w:sz w:val="22"/>
          <w:szCs w:val="22"/>
          <w:lang w:eastAsia="en-US"/>
        </w:rPr>
        <w:tab/>
      </w:r>
      <w:r w:rsidR="00E837CA" w:rsidRPr="003735C3">
        <w:rPr>
          <w:rFonts w:asciiTheme="minorHAnsi" w:eastAsiaTheme="minorEastAsia" w:hAnsiTheme="minorHAnsi" w:cstheme="minorBidi"/>
          <w:color w:val="000000" w:themeColor="text1"/>
          <w:sz w:val="22"/>
          <w:szCs w:val="22"/>
          <w:lang w:eastAsia="en-US"/>
        </w:rPr>
        <w:t>520272</w:t>
      </w:r>
    </w:p>
    <w:p w14:paraId="2EF47534"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734126DA"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257C66AB"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307B7022"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0A89A32B"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5D4561CA"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49C572ED"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36D6C132"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67BE5F7F"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0D627E28"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168E710B"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7193626C"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3E33C89D"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63A400C8"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25BED904"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2598388F"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5BBE9213"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38F6D1B9"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6FD8727B"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5DACD570" w14:textId="77777777" w:rsidR="00DB1565" w:rsidRPr="009A79C3" w:rsidRDefault="00DB1565" w:rsidP="00DB1565">
      <w:pPr>
        <w:suppressAutoHyphens w:val="0"/>
        <w:autoSpaceDE w:val="0"/>
        <w:autoSpaceDN w:val="0"/>
        <w:adjustRightInd w:val="0"/>
        <w:spacing w:line="240" w:lineRule="auto"/>
        <w:rPr>
          <w:rFonts w:asciiTheme="minorHAnsi" w:eastAsiaTheme="minorHAnsi" w:hAnsiTheme="minorHAnsi" w:cstheme="minorHAnsi"/>
          <w:caps/>
          <w:color w:val="005D76"/>
          <w:sz w:val="22"/>
          <w:szCs w:val="20"/>
          <w:lang w:eastAsia="en-US"/>
        </w:rPr>
      </w:pPr>
      <w:r w:rsidRPr="009A79C3">
        <w:rPr>
          <w:rFonts w:asciiTheme="minorHAnsi" w:eastAsiaTheme="minorHAnsi" w:hAnsiTheme="minorHAnsi" w:cstheme="minorHAnsi"/>
          <w:caps/>
          <w:color w:val="005D76"/>
          <w:sz w:val="22"/>
          <w:szCs w:val="20"/>
          <w:lang w:eastAsia="en-US"/>
        </w:rPr>
        <w:t>Inhoudsopgave</w:t>
      </w:r>
    </w:p>
    <w:p w14:paraId="4F824C99"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8"/>
          <w:szCs w:val="28"/>
          <w:lang w:eastAsia="en-US"/>
        </w:rPr>
      </w:pPr>
    </w:p>
    <w:sdt>
      <w:sdtPr>
        <w:rPr>
          <w:rFonts w:ascii="Segoe UI" w:eastAsia="Times New Roman" w:hAnsi="Segoe UI" w:cs="Times New Roman"/>
          <w:color w:val="auto"/>
          <w:sz w:val="18"/>
          <w:szCs w:val="24"/>
        </w:rPr>
        <w:id w:val="118501643"/>
        <w:docPartObj>
          <w:docPartGallery w:val="Table of Contents"/>
          <w:docPartUnique/>
        </w:docPartObj>
      </w:sdtPr>
      <w:sdtEndPr>
        <w:rPr>
          <w:rFonts w:asciiTheme="minorHAnsi" w:hAnsiTheme="minorHAnsi" w:cstheme="minorBidi"/>
          <w:b/>
          <w:sz w:val="20"/>
          <w:szCs w:val="20"/>
        </w:rPr>
      </w:sdtEndPr>
      <w:sdtContent>
        <w:p w14:paraId="1E1BC255" w14:textId="2B99D914" w:rsidR="00C55B4F" w:rsidRPr="001F4481" w:rsidRDefault="00C55B4F">
          <w:pPr>
            <w:pStyle w:val="TOCHeading"/>
            <w:rPr>
              <w:rFonts w:asciiTheme="minorHAnsi" w:hAnsiTheme="minorHAnsi" w:cstheme="minorHAnsi"/>
              <w:sz w:val="20"/>
              <w:szCs w:val="20"/>
            </w:rPr>
          </w:pPr>
        </w:p>
        <w:p w14:paraId="41DE3063" w14:textId="49AD5DA9" w:rsidR="00C55B4F" w:rsidRPr="001F4481" w:rsidRDefault="00C55B4F">
          <w:pPr>
            <w:pStyle w:val="TOC1"/>
            <w:tabs>
              <w:tab w:val="left" w:pos="440"/>
              <w:tab w:val="right" w:leader="dot" w:pos="9062"/>
            </w:tabs>
            <w:rPr>
              <w:rFonts w:asciiTheme="minorHAnsi" w:eastAsiaTheme="minorEastAsia" w:hAnsiTheme="minorHAnsi" w:cstheme="minorHAnsi"/>
              <w:noProof/>
              <w:sz w:val="20"/>
              <w:szCs w:val="20"/>
            </w:rPr>
          </w:pPr>
          <w:r w:rsidRPr="001F4481">
            <w:rPr>
              <w:rFonts w:asciiTheme="minorHAnsi" w:hAnsiTheme="minorHAnsi" w:cstheme="minorHAnsi"/>
              <w:b/>
              <w:bCs/>
              <w:sz w:val="20"/>
              <w:szCs w:val="20"/>
            </w:rPr>
            <w:fldChar w:fldCharType="begin"/>
          </w:r>
          <w:r w:rsidRPr="001F4481">
            <w:rPr>
              <w:rFonts w:asciiTheme="minorHAnsi" w:hAnsiTheme="minorHAnsi" w:cstheme="minorHAnsi"/>
              <w:b/>
              <w:bCs/>
              <w:sz w:val="20"/>
              <w:szCs w:val="20"/>
            </w:rPr>
            <w:instrText xml:space="preserve"> TOC \o "1-3" \h \z \u </w:instrText>
          </w:r>
          <w:r w:rsidRPr="001F4481">
            <w:rPr>
              <w:rFonts w:asciiTheme="minorHAnsi" w:hAnsiTheme="minorHAnsi" w:cstheme="minorHAnsi"/>
              <w:b/>
              <w:bCs/>
              <w:sz w:val="20"/>
              <w:szCs w:val="20"/>
            </w:rPr>
            <w:fldChar w:fldCharType="separate"/>
          </w:r>
          <w:hyperlink w:anchor="_Toc54701788" w:history="1">
            <w:r w:rsidRPr="001F4481">
              <w:rPr>
                <w:rStyle w:val="Hyperlink"/>
                <w:rFonts w:asciiTheme="minorHAnsi" w:eastAsiaTheme="minorHAnsi" w:hAnsiTheme="minorHAnsi" w:cstheme="minorHAnsi"/>
                <w:noProof/>
                <w:sz w:val="20"/>
                <w:szCs w:val="20"/>
                <w:lang w:eastAsia="en-US"/>
              </w:rPr>
              <w:t>1</w:t>
            </w:r>
            <w:r w:rsidRPr="001F4481">
              <w:rPr>
                <w:rFonts w:asciiTheme="minorHAnsi" w:eastAsiaTheme="minorEastAsia" w:hAnsiTheme="minorHAnsi" w:cstheme="minorHAnsi"/>
                <w:noProof/>
                <w:sz w:val="20"/>
                <w:szCs w:val="20"/>
              </w:rPr>
              <w:tab/>
            </w:r>
            <w:r w:rsidRPr="001F4481">
              <w:rPr>
                <w:rStyle w:val="Hyperlink"/>
                <w:rFonts w:asciiTheme="minorHAnsi" w:eastAsiaTheme="minorHAnsi" w:hAnsiTheme="minorHAnsi" w:cstheme="minorHAnsi"/>
                <w:noProof/>
                <w:sz w:val="20"/>
                <w:szCs w:val="20"/>
                <w:lang w:eastAsia="en-US"/>
              </w:rPr>
              <w:t>Aanleiding en doel marktconsultatie</w:t>
            </w:r>
            <w:r w:rsidRPr="001F4481">
              <w:rPr>
                <w:rFonts w:asciiTheme="minorHAnsi" w:hAnsiTheme="minorHAnsi" w:cstheme="minorHAnsi"/>
                <w:noProof/>
                <w:webHidden/>
                <w:sz w:val="20"/>
                <w:szCs w:val="20"/>
              </w:rPr>
              <w:tab/>
            </w:r>
            <w:r w:rsidRPr="001F4481">
              <w:rPr>
                <w:rFonts w:asciiTheme="minorHAnsi" w:hAnsiTheme="minorHAnsi" w:cstheme="minorHAnsi"/>
                <w:noProof/>
                <w:webHidden/>
                <w:sz w:val="20"/>
                <w:szCs w:val="20"/>
              </w:rPr>
              <w:fldChar w:fldCharType="begin"/>
            </w:r>
            <w:r w:rsidRPr="001F4481">
              <w:rPr>
                <w:rFonts w:asciiTheme="minorHAnsi" w:hAnsiTheme="minorHAnsi" w:cstheme="minorHAnsi"/>
                <w:noProof/>
                <w:webHidden/>
                <w:sz w:val="20"/>
                <w:szCs w:val="20"/>
              </w:rPr>
              <w:instrText xml:space="preserve"> PAGEREF _Toc54701788 \h </w:instrText>
            </w:r>
            <w:r w:rsidRPr="001F4481">
              <w:rPr>
                <w:rFonts w:asciiTheme="minorHAnsi" w:hAnsiTheme="minorHAnsi" w:cstheme="minorHAnsi"/>
                <w:noProof/>
                <w:webHidden/>
                <w:sz w:val="20"/>
                <w:szCs w:val="20"/>
              </w:rPr>
            </w:r>
            <w:r w:rsidRPr="001F4481">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3</w:t>
            </w:r>
            <w:r w:rsidRPr="001F4481">
              <w:rPr>
                <w:rFonts w:asciiTheme="minorHAnsi" w:hAnsiTheme="minorHAnsi" w:cstheme="minorHAnsi"/>
                <w:noProof/>
                <w:webHidden/>
                <w:sz w:val="20"/>
                <w:szCs w:val="20"/>
              </w:rPr>
              <w:fldChar w:fldCharType="end"/>
            </w:r>
          </w:hyperlink>
        </w:p>
        <w:p w14:paraId="03F31205" w14:textId="1AEEF81C" w:rsidR="00C55B4F" w:rsidRPr="001F4481" w:rsidRDefault="00C55B4F">
          <w:pPr>
            <w:pStyle w:val="TOC2"/>
            <w:tabs>
              <w:tab w:val="left" w:pos="660"/>
              <w:tab w:val="right" w:leader="dot" w:pos="9062"/>
            </w:tabs>
            <w:rPr>
              <w:rFonts w:asciiTheme="minorHAnsi" w:eastAsiaTheme="minorEastAsia" w:hAnsiTheme="minorHAnsi" w:cstheme="minorHAnsi"/>
              <w:noProof/>
              <w:sz w:val="20"/>
              <w:szCs w:val="20"/>
            </w:rPr>
          </w:pPr>
          <w:hyperlink w:anchor="_Toc54701789" w:history="1">
            <w:r w:rsidRPr="001F4481">
              <w:rPr>
                <w:rStyle w:val="Hyperlink"/>
                <w:rFonts w:asciiTheme="minorHAnsi" w:eastAsiaTheme="minorHAnsi" w:hAnsiTheme="minorHAnsi" w:cstheme="minorHAnsi"/>
                <w:noProof/>
                <w:sz w:val="20"/>
                <w:szCs w:val="20"/>
                <w:lang w:eastAsia="en-US"/>
              </w:rPr>
              <w:t>1.1</w:t>
            </w:r>
            <w:r w:rsidRPr="001F4481">
              <w:rPr>
                <w:rFonts w:asciiTheme="minorHAnsi" w:eastAsiaTheme="minorEastAsia" w:hAnsiTheme="minorHAnsi" w:cstheme="minorHAnsi"/>
                <w:noProof/>
                <w:sz w:val="20"/>
                <w:szCs w:val="20"/>
              </w:rPr>
              <w:tab/>
            </w:r>
            <w:r w:rsidRPr="001F4481">
              <w:rPr>
                <w:rStyle w:val="Hyperlink"/>
                <w:rFonts w:asciiTheme="minorHAnsi" w:eastAsiaTheme="minorHAnsi" w:hAnsiTheme="minorHAnsi" w:cstheme="minorHAnsi"/>
                <w:noProof/>
                <w:sz w:val="20"/>
                <w:szCs w:val="20"/>
                <w:lang w:eastAsia="en-US"/>
              </w:rPr>
              <w:t>Globale beschrijving van het project</w:t>
            </w:r>
            <w:r w:rsidRPr="001F4481">
              <w:rPr>
                <w:rFonts w:asciiTheme="minorHAnsi" w:hAnsiTheme="minorHAnsi" w:cstheme="minorHAnsi"/>
                <w:noProof/>
                <w:webHidden/>
                <w:sz w:val="20"/>
                <w:szCs w:val="20"/>
              </w:rPr>
              <w:tab/>
            </w:r>
            <w:r w:rsidRPr="001F4481">
              <w:rPr>
                <w:rFonts w:asciiTheme="minorHAnsi" w:hAnsiTheme="minorHAnsi" w:cstheme="minorHAnsi"/>
                <w:noProof/>
                <w:webHidden/>
                <w:sz w:val="20"/>
                <w:szCs w:val="20"/>
              </w:rPr>
              <w:fldChar w:fldCharType="begin"/>
            </w:r>
            <w:r w:rsidRPr="001F4481">
              <w:rPr>
                <w:rFonts w:asciiTheme="minorHAnsi" w:hAnsiTheme="minorHAnsi" w:cstheme="minorHAnsi"/>
                <w:noProof/>
                <w:webHidden/>
                <w:sz w:val="20"/>
                <w:szCs w:val="20"/>
              </w:rPr>
              <w:instrText xml:space="preserve"> PAGEREF _Toc54701789 \h </w:instrText>
            </w:r>
            <w:r w:rsidRPr="001F4481">
              <w:rPr>
                <w:rFonts w:asciiTheme="minorHAnsi" w:hAnsiTheme="minorHAnsi" w:cstheme="minorHAnsi"/>
                <w:noProof/>
                <w:webHidden/>
                <w:sz w:val="20"/>
                <w:szCs w:val="20"/>
              </w:rPr>
            </w:r>
            <w:r w:rsidRPr="001F4481">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3</w:t>
            </w:r>
            <w:r w:rsidRPr="001F4481">
              <w:rPr>
                <w:rFonts w:asciiTheme="minorHAnsi" w:hAnsiTheme="minorHAnsi" w:cstheme="minorHAnsi"/>
                <w:noProof/>
                <w:webHidden/>
                <w:sz w:val="20"/>
                <w:szCs w:val="20"/>
              </w:rPr>
              <w:fldChar w:fldCharType="end"/>
            </w:r>
          </w:hyperlink>
        </w:p>
        <w:p w14:paraId="1F070B4E" w14:textId="5CB10A3C" w:rsidR="00C55B4F" w:rsidRPr="001F4481" w:rsidRDefault="00C55B4F">
          <w:pPr>
            <w:pStyle w:val="TOC2"/>
            <w:tabs>
              <w:tab w:val="left" w:pos="660"/>
              <w:tab w:val="right" w:leader="dot" w:pos="9062"/>
            </w:tabs>
            <w:rPr>
              <w:rFonts w:asciiTheme="minorHAnsi" w:eastAsiaTheme="minorEastAsia" w:hAnsiTheme="minorHAnsi" w:cstheme="minorHAnsi"/>
              <w:noProof/>
              <w:sz w:val="20"/>
              <w:szCs w:val="20"/>
            </w:rPr>
          </w:pPr>
          <w:hyperlink w:anchor="_Toc54701790" w:history="1">
            <w:r w:rsidRPr="001F4481">
              <w:rPr>
                <w:rStyle w:val="Hyperlink"/>
                <w:rFonts w:asciiTheme="minorHAnsi" w:eastAsiaTheme="minorHAnsi" w:hAnsiTheme="minorHAnsi" w:cstheme="minorHAnsi"/>
                <w:noProof/>
                <w:sz w:val="20"/>
                <w:szCs w:val="20"/>
                <w:lang w:eastAsia="en-US"/>
              </w:rPr>
              <w:t>1.2</w:t>
            </w:r>
            <w:r w:rsidRPr="001F4481">
              <w:rPr>
                <w:rFonts w:asciiTheme="minorHAnsi" w:eastAsiaTheme="minorEastAsia" w:hAnsiTheme="minorHAnsi" w:cstheme="minorHAnsi"/>
                <w:noProof/>
                <w:sz w:val="20"/>
                <w:szCs w:val="20"/>
              </w:rPr>
              <w:tab/>
            </w:r>
            <w:r w:rsidRPr="001F4481">
              <w:rPr>
                <w:rStyle w:val="Hyperlink"/>
                <w:rFonts w:asciiTheme="minorHAnsi" w:eastAsiaTheme="minorHAnsi" w:hAnsiTheme="minorHAnsi" w:cstheme="minorHAnsi"/>
                <w:noProof/>
                <w:sz w:val="20"/>
                <w:szCs w:val="20"/>
                <w:lang w:eastAsia="en-US"/>
              </w:rPr>
              <w:t>Doel van de marktconsultatie</w:t>
            </w:r>
            <w:r w:rsidRPr="001F4481">
              <w:rPr>
                <w:rFonts w:asciiTheme="minorHAnsi" w:hAnsiTheme="minorHAnsi" w:cstheme="minorHAnsi"/>
                <w:noProof/>
                <w:webHidden/>
                <w:sz w:val="20"/>
                <w:szCs w:val="20"/>
              </w:rPr>
              <w:tab/>
            </w:r>
            <w:r w:rsidRPr="001F4481">
              <w:rPr>
                <w:rFonts w:asciiTheme="minorHAnsi" w:hAnsiTheme="minorHAnsi" w:cstheme="minorHAnsi"/>
                <w:noProof/>
                <w:webHidden/>
                <w:sz w:val="20"/>
                <w:szCs w:val="20"/>
              </w:rPr>
              <w:fldChar w:fldCharType="begin"/>
            </w:r>
            <w:r w:rsidRPr="001F4481">
              <w:rPr>
                <w:rFonts w:asciiTheme="minorHAnsi" w:hAnsiTheme="minorHAnsi" w:cstheme="minorHAnsi"/>
                <w:noProof/>
                <w:webHidden/>
                <w:sz w:val="20"/>
                <w:szCs w:val="20"/>
              </w:rPr>
              <w:instrText xml:space="preserve"> PAGEREF _Toc54701790 \h </w:instrText>
            </w:r>
            <w:r w:rsidRPr="001F4481">
              <w:rPr>
                <w:rFonts w:asciiTheme="minorHAnsi" w:hAnsiTheme="minorHAnsi" w:cstheme="minorHAnsi"/>
                <w:noProof/>
                <w:webHidden/>
                <w:sz w:val="20"/>
                <w:szCs w:val="20"/>
              </w:rPr>
            </w:r>
            <w:r w:rsidRPr="001F4481">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3</w:t>
            </w:r>
            <w:r w:rsidRPr="001F4481">
              <w:rPr>
                <w:rFonts w:asciiTheme="minorHAnsi" w:hAnsiTheme="minorHAnsi" w:cstheme="minorHAnsi"/>
                <w:noProof/>
                <w:webHidden/>
                <w:sz w:val="20"/>
                <w:szCs w:val="20"/>
              </w:rPr>
              <w:fldChar w:fldCharType="end"/>
            </w:r>
          </w:hyperlink>
        </w:p>
        <w:p w14:paraId="6C497FBB" w14:textId="376C980B" w:rsidR="00C55B4F" w:rsidRPr="001F4481" w:rsidRDefault="00C55B4F">
          <w:pPr>
            <w:pStyle w:val="TOC2"/>
            <w:tabs>
              <w:tab w:val="left" w:pos="660"/>
              <w:tab w:val="right" w:leader="dot" w:pos="9062"/>
            </w:tabs>
            <w:rPr>
              <w:rFonts w:asciiTheme="minorHAnsi" w:eastAsiaTheme="minorEastAsia" w:hAnsiTheme="minorHAnsi" w:cstheme="minorHAnsi"/>
              <w:noProof/>
              <w:sz w:val="20"/>
              <w:szCs w:val="20"/>
            </w:rPr>
          </w:pPr>
          <w:hyperlink w:anchor="_Toc54701791" w:history="1">
            <w:r w:rsidRPr="001F4481">
              <w:rPr>
                <w:rStyle w:val="Hyperlink"/>
                <w:rFonts w:asciiTheme="minorHAnsi" w:eastAsiaTheme="minorHAnsi" w:hAnsiTheme="minorHAnsi" w:cstheme="minorHAnsi"/>
                <w:noProof/>
                <w:sz w:val="20"/>
                <w:szCs w:val="20"/>
                <w:lang w:eastAsia="en-US"/>
              </w:rPr>
              <w:t>1.3</w:t>
            </w:r>
            <w:r w:rsidRPr="001F4481">
              <w:rPr>
                <w:rFonts w:asciiTheme="minorHAnsi" w:eastAsiaTheme="minorEastAsia" w:hAnsiTheme="minorHAnsi" w:cstheme="minorHAnsi"/>
                <w:noProof/>
                <w:sz w:val="20"/>
                <w:szCs w:val="20"/>
              </w:rPr>
              <w:tab/>
            </w:r>
            <w:r w:rsidRPr="001F4481">
              <w:rPr>
                <w:rStyle w:val="Hyperlink"/>
                <w:rFonts w:asciiTheme="minorHAnsi" w:eastAsiaTheme="minorHAnsi" w:hAnsiTheme="minorHAnsi" w:cstheme="minorHAnsi"/>
                <w:noProof/>
                <w:sz w:val="20"/>
                <w:szCs w:val="20"/>
                <w:lang w:eastAsia="en-US"/>
              </w:rPr>
              <w:t>Vragenlijst en interviews</w:t>
            </w:r>
            <w:r w:rsidRPr="001F4481">
              <w:rPr>
                <w:rFonts w:asciiTheme="minorHAnsi" w:hAnsiTheme="minorHAnsi" w:cstheme="minorHAnsi"/>
                <w:noProof/>
                <w:webHidden/>
                <w:sz w:val="20"/>
                <w:szCs w:val="20"/>
              </w:rPr>
              <w:tab/>
            </w:r>
            <w:r w:rsidRPr="001F4481">
              <w:rPr>
                <w:rFonts w:asciiTheme="minorHAnsi" w:hAnsiTheme="minorHAnsi" w:cstheme="minorHAnsi"/>
                <w:noProof/>
                <w:webHidden/>
                <w:sz w:val="20"/>
                <w:szCs w:val="20"/>
              </w:rPr>
              <w:fldChar w:fldCharType="begin"/>
            </w:r>
            <w:r w:rsidRPr="001F4481">
              <w:rPr>
                <w:rFonts w:asciiTheme="minorHAnsi" w:hAnsiTheme="minorHAnsi" w:cstheme="minorHAnsi"/>
                <w:noProof/>
                <w:webHidden/>
                <w:sz w:val="20"/>
                <w:szCs w:val="20"/>
              </w:rPr>
              <w:instrText xml:space="preserve"> PAGEREF _Toc54701791 \h </w:instrText>
            </w:r>
            <w:r w:rsidRPr="001F4481">
              <w:rPr>
                <w:rFonts w:asciiTheme="minorHAnsi" w:hAnsiTheme="minorHAnsi" w:cstheme="minorHAnsi"/>
                <w:noProof/>
                <w:webHidden/>
                <w:sz w:val="20"/>
                <w:szCs w:val="20"/>
              </w:rPr>
            </w:r>
            <w:r w:rsidRPr="001F4481">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3</w:t>
            </w:r>
            <w:r w:rsidRPr="001F4481">
              <w:rPr>
                <w:rFonts w:asciiTheme="minorHAnsi" w:hAnsiTheme="minorHAnsi" w:cstheme="minorHAnsi"/>
                <w:noProof/>
                <w:webHidden/>
                <w:sz w:val="20"/>
                <w:szCs w:val="20"/>
              </w:rPr>
              <w:fldChar w:fldCharType="end"/>
            </w:r>
          </w:hyperlink>
        </w:p>
        <w:p w14:paraId="5AB62550" w14:textId="5C11A759" w:rsidR="00C55B4F" w:rsidRPr="001F4481" w:rsidRDefault="00C55B4F">
          <w:pPr>
            <w:pStyle w:val="TOC2"/>
            <w:tabs>
              <w:tab w:val="left" w:pos="660"/>
              <w:tab w:val="right" w:leader="dot" w:pos="9062"/>
            </w:tabs>
            <w:rPr>
              <w:rFonts w:asciiTheme="minorHAnsi" w:eastAsiaTheme="minorEastAsia" w:hAnsiTheme="minorHAnsi" w:cstheme="minorHAnsi"/>
              <w:noProof/>
              <w:sz w:val="20"/>
              <w:szCs w:val="20"/>
            </w:rPr>
          </w:pPr>
          <w:hyperlink w:anchor="_Toc54701792" w:history="1">
            <w:r w:rsidRPr="001F4481">
              <w:rPr>
                <w:rStyle w:val="Hyperlink"/>
                <w:rFonts w:asciiTheme="minorHAnsi" w:eastAsiaTheme="minorHAnsi" w:hAnsiTheme="minorHAnsi" w:cstheme="minorHAnsi"/>
                <w:noProof/>
                <w:sz w:val="20"/>
                <w:szCs w:val="20"/>
                <w:lang w:eastAsia="en-US"/>
              </w:rPr>
              <w:t>1.4</w:t>
            </w:r>
            <w:r w:rsidRPr="001F4481">
              <w:rPr>
                <w:rFonts w:asciiTheme="minorHAnsi" w:eastAsiaTheme="minorEastAsia" w:hAnsiTheme="minorHAnsi" w:cstheme="minorHAnsi"/>
                <w:noProof/>
                <w:sz w:val="20"/>
                <w:szCs w:val="20"/>
              </w:rPr>
              <w:tab/>
            </w:r>
            <w:r w:rsidRPr="001F4481">
              <w:rPr>
                <w:rStyle w:val="Hyperlink"/>
                <w:rFonts w:asciiTheme="minorHAnsi" w:eastAsiaTheme="minorHAnsi" w:hAnsiTheme="minorHAnsi" w:cstheme="minorHAnsi"/>
                <w:noProof/>
                <w:sz w:val="20"/>
                <w:szCs w:val="20"/>
                <w:lang w:eastAsia="en-US"/>
              </w:rPr>
              <w:t>Beoogde schriftelijke informatie</w:t>
            </w:r>
            <w:r w:rsidRPr="001F4481">
              <w:rPr>
                <w:rFonts w:asciiTheme="minorHAnsi" w:hAnsiTheme="minorHAnsi" w:cstheme="minorHAnsi"/>
                <w:noProof/>
                <w:webHidden/>
                <w:sz w:val="20"/>
                <w:szCs w:val="20"/>
              </w:rPr>
              <w:tab/>
            </w:r>
            <w:r w:rsidRPr="001F4481">
              <w:rPr>
                <w:rFonts w:asciiTheme="minorHAnsi" w:hAnsiTheme="minorHAnsi" w:cstheme="minorHAnsi"/>
                <w:noProof/>
                <w:webHidden/>
                <w:sz w:val="20"/>
                <w:szCs w:val="20"/>
              </w:rPr>
              <w:fldChar w:fldCharType="begin"/>
            </w:r>
            <w:r w:rsidRPr="001F4481">
              <w:rPr>
                <w:rFonts w:asciiTheme="minorHAnsi" w:hAnsiTheme="minorHAnsi" w:cstheme="minorHAnsi"/>
                <w:noProof/>
                <w:webHidden/>
                <w:sz w:val="20"/>
                <w:szCs w:val="20"/>
              </w:rPr>
              <w:instrText xml:space="preserve"> PAGEREF _Toc54701792 \h </w:instrText>
            </w:r>
            <w:r w:rsidRPr="001F4481">
              <w:rPr>
                <w:rFonts w:asciiTheme="minorHAnsi" w:hAnsiTheme="minorHAnsi" w:cstheme="minorHAnsi"/>
                <w:noProof/>
                <w:webHidden/>
                <w:sz w:val="20"/>
                <w:szCs w:val="20"/>
              </w:rPr>
            </w:r>
            <w:r w:rsidRPr="001F4481">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3</w:t>
            </w:r>
            <w:r w:rsidRPr="001F4481">
              <w:rPr>
                <w:rFonts w:asciiTheme="minorHAnsi" w:hAnsiTheme="minorHAnsi" w:cstheme="minorHAnsi"/>
                <w:noProof/>
                <w:webHidden/>
                <w:sz w:val="20"/>
                <w:szCs w:val="20"/>
              </w:rPr>
              <w:fldChar w:fldCharType="end"/>
            </w:r>
          </w:hyperlink>
        </w:p>
        <w:p w14:paraId="18C25BFC" w14:textId="2C4DFADE" w:rsidR="00C55B4F" w:rsidRPr="001F4481" w:rsidRDefault="00C55B4F">
          <w:pPr>
            <w:pStyle w:val="TOC2"/>
            <w:tabs>
              <w:tab w:val="left" w:pos="660"/>
              <w:tab w:val="right" w:leader="dot" w:pos="9062"/>
            </w:tabs>
            <w:rPr>
              <w:rFonts w:asciiTheme="minorHAnsi" w:eastAsiaTheme="minorEastAsia" w:hAnsiTheme="minorHAnsi" w:cstheme="minorHAnsi"/>
              <w:noProof/>
              <w:sz w:val="20"/>
              <w:szCs w:val="20"/>
            </w:rPr>
          </w:pPr>
          <w:hyperlink w:anchor="_Toc54701793" w:history="1">
            <w:r w:rsidRPr="001F4481">
              <w:rPr>
                <w:rStyle w:val="Hyperlink"/>
                <w:rFonts w:asciiTheme="minorHAnsi" w:eastAsiaTheme="minorHAnsi" w:hAnsiTheme="minorHAnsi" w:cstheme="minorHAnsi"/>
                <w:noProof/>
                <w:sz w:val="20"/>
                <w:szCs w:val="20"/>
                <w:lang w:eastAsia="en-US"/>
              </w:rPr>
              <w:t>1.5</w:t>
            </w:r>
            <w:r w:rsidRPr="001F4481">
              <w:rPr>
                <w:rFonts w:asciiTheme="minorHAnsi" w:eastAsiaTheme="minorEastAsia" w:hAnsiTheme="minorHAnsi" w:cstheme="minorHAnsi"/>
                <w:noProof/>
                <w:sz w:val="20"/>
                <w:szCs w:val="20"/>
              </w:rPr>
              <w:tab/>
            </w:r>
            <w:r w:rsidRPr="001F4481">
              <w:rPr>
                <w:rStyle w:val="Hyperlink"/>
                <w:rFonts w:asciiTheme="minorHAnsi" w:eastAsiaTheme="minorHAnsi" w:hAnsiTheme="minorHAnsi" w:cstheme="minorHAnsi"/>
                <w:noProof/>
                <w:sz w:val="20"/>
                <w:szCs w:val="20"/>
                <w:lang w:eastAsia="en-US"/>
              </w:rPr>
              <w:t>Planning</w:t>
            </w:r>
            <w:r w:rsidRPr="001F4481">
              <w:rPr>
                <w:rFonts w:asciiTheme="minorHAnsi" w:hAnsiTheme="minorHAnsi" w:cstheme="minorHAnsi"/>
                <w:noProof/>
                <w:webHidden/>
                <w:sz w:val="20"/>
                <w:szCs w:val="20"/>
              </w:rPr>
              <w:tab/>
            </w:r>
            <w:r w:rsidRPr="001F4481">
              <w:rPr>
                <w:rFonts w:asciiTheme="minorHAnsi" w:hAnsiTheme="minorHAnsi" w:cstheme="minorHAnsi"/>
                <w:noProof/>
                <w:webHidden/>
                <w:sz w:val="20"/>
                <w:szCs w:val="20"/>
              </w:rPr>
              <w:fldChar w:fldCharType="begin"/>
            </w:r>
            <w:r w:rsidRPr="001F4481">
              <w:rPr>
                <w:rFonts w:asciiTheme="minorHAnsi" w:hAnsiTheme="minorHAnsi" w:cstheme="minorHAnsi"/>
                <w:noProof/>
                <w:webHidden/>
                <w:sz w:val="20"/>
                <w:szCs w:val="20"/>
              </w:rPr>
              <w:instrText xml:space="preserve"> PAGEREF _Toc54701793 \h </w:instrText>
            </w:r>
            <w:r w:rsidRPr="001F4481">
              <w:rPr>
                <w:rFonts w:asciiTheme="minorHAnsi" w:hAnsiTheme="minorHAnsi" w:cstheme="minorHAnsi"/>
                <w:noProof/>
                <w:webHidden/>
                <w:sz w:val="20"/>
                <w:szCs w:val="20"/>
              </w:rPr>
            </w:r>
            <w:r w:rsidRPr="001F4481">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3</w:t>
            </w:r>
            <w:r w:rsidRPr="001F4481">
              <w:rPr>
                <w:rFonts w:asciiTheme="minorHAnsi" w:hAnsiTheme="minorHAnsi" w:cstheme="minorHAnsi"/>
                <w:noProof/>
                <w:webHidden/>
                <w:sz w:val="20"/>
                <w:szCs w:val="20"/>
              </w:rPr>
              <w:fldChar w:fldCharType="end"/>
            </w:r>
          </w:hyperlink>
        </w:p>
        <w:p w14:paraId="734F97ED" w14:textId="469DE1F4" w:rsidR="00C55B4F" w:rsidRPr="001F4481" w:rsidRDefault="00C55B4F">
          <w:pPr>
            <w:pStyle w:val="TOC2"/>
            <w:tabs>
              <w:tab w:val="left" w:pos="660"/>
              <w:tab w:val="right" w:leader="dot" w:pos="9062"/>
            </w:tabs>
            <w:rPr>
              <w:rFonts w:asciiTheme="minorHAnsi" w:eastAsiaTheme="minorEastAsia" w:hAnsiTheme="minorHAnsi" w:cstheme="minorHAnsi"/>
              <w:noProof/>
              <w:sz w:val="20"/>
              <w:szCs w:val="20"/>
            </w:rPr>
          </w:pPr>
          <w:hyperlink w:anchor="_Toc54701794" w:history="1">
            <w:r w:rsidRPr="001F4481">
              <w:rPr>
                <w:rStyle w:val="Hyperlink"/>
                <w:rFonts w:asciiTheme="minorHAnsi" w:eastAsiaTheme="minorHAnsi" w:hAnsiTheme="minorHAnsi" w:cstheme="minorHAnsi"/>
                <w:noProof/>
                <w:sz w:val="20"/>
                <w:szCs w:val="20"/>
                <w:lang w:eastAsia="en-US"/>
              </w:rPr>
              <w:t>1.6</w:t>
            </w:r>
            <w:r w:rsidRPr="001F4481">
              <w:rPr>
                <w:rFonts w:asciiTheme="minorHAnsi" w:eastAsiaTheme="minorEastAsia" w:hAnsiTheme="minorHAnsi" w:cstheme="minorHAnsi"/>
                <w:noProof/>
                <w:sz w:val="20"/>
                <w:szCs w:val="20"/>
              </w:rPr>
              <w:tab/>
            </w:r>
            <w:r w:rsidRPr="001F4481">
              <w:rPr>
                <w:rStyle w:val="Hyperlink"/>
                <w:rFonts w:asciiTheme="minorHAnsi" w:eastAsiaTheme="minorHAnsi" w:hAnsiTheme="minorHAnsi" w:cstheme="minorHAnsi"/>
                <w:noProof/>
                <w:sz w:val="20"/>
                <w:szCs w:val="20"/>
                <w:lang w:eastAsia="en-US"/>
              </w:rPr>
              <w:t>Voorwaarden</w:t>
            </w:r>
            <w:r w:rsidRPr="001F4481">
              <w:rPr>
                <w:rFonts w:asciiTheme="minorHAnsi" w:hAnsiTheme="minorHAnsi" w:cstheme="minorHAnsi"/>
                <w:noProof/>
                <w:webHidden/>
                <w:sz w:val="20"/>
                <w:szCs w:val="20"/>
              </w:rPr>
              <w:tab/>
            </w:r>
            <w:r w:rsidRPr="001F4481">
              <w:rPr>
                <w:rFonts w:asciiTheme="minorHAnsi" w:hAnsiTheme="minorHAnsi" w:cstheme="minorHAnsi"/>
                <w:noProof/>
                <w:webHidden/>
                <w:sz w:val="20"/>
                <w:szCs w:val="20"/>
              </w:rPr>
              <w:fldChar w:fldCharType="begin"/>
            </w:r>
            <w:r w:rsidRPr="001F4481">
              <w:rPr>
                <w:rFonts w:asciiTheme="minorHAnsi" w:hAnsiTheme="minorHAnsi" w:cstheme="minorHAnsi"/>
                <w:noProof/>
                <w:webHidden/>
                <w:sz w:val="20"/>
                <w:szCs w:val="20"/>
              </w:rPr>
              <w:instrText xml:space="preserve"> PAGEREF _Toc54701794 \h </w:instrText>
            </w:r>
            <w:r w:rsidRPr="001F4481">
              <w:rPr>
                <w:rFonts w:asciiTheme="minorHAnsi" w:hAnsiTheme="minorHAnsi" w:cstheme="minorHAnsi"/>
                <w:noProof/>
                <w:webHidden/>
                <w:sz w:val="20"/>
                <w:szCs w:val="20"/>
              </w:rPr>
            </w:r>
            <w:r w:rsidRPr="001F4481">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3</w:t>
            </w:r>
            <w:r w:rsidRPr="001F4481">
              <w:rPr>
                <w:rFonts w:asciiTheme="minorHAnsi" w:hAnsiTheme="minorHAnsi" w:cstheme="minorHAnsi"/>
                <w:noProof/>
                <w:webHidden/>
                <w:sz w:val="20"/>
                <w:szCs w:val="20"/>
              </w:rPr>
              <w:fldChar w:fldCharType="end"/>
            </w:r>
          </w:hyperlink>
        </w:p>
        <w:p w14:paraId="4F8466F1" w14:textId="31F2162C" w:rsidR="00C55B4F" w:rsidRPr="001F4481" w:rsidRDefault="00C55B4F">
          <w:pPr>
            <w:pStyle w:val="TOC1"/>
            <w:tabs>
              <w:tab w:val="left" w:pos="440"/>
              <w:tab w:val="right" w:leader="dot" w:pos="9062"/>
            </w:tabs>
            <w:rPr>
              <w:rFonts w:asciiTheme="minorHAnsi" w:eastAsiaTheme="minorEastAsia" w:hAnsiTheme="minorHAnsi" w:cstheme="minorHAnsi"/>
              <w:noProof/>
              <w:sz w:val="20"/>
              <w:szCs w:val="20"/>
            </w:rPr>
          </w:pPr>
          <w:hyperlink w:anchor="_Toc54701795" w:history="1">
            <w:r w:rsidRPr="001F4481">
              <w:rPr>
                <w:rStyle w:val="Hyperlink"/>
                <w:rFonts w:asciiTheme="minorHAnsi" w:eastAsiaTheme="minorHAnsi" w:hAnsiTheme="minorHAnsi" w:cstheme="minorHAnsi"/>
                <w:noProof/>
                <w:sz w:val="20"/>
                <w:szCs w:val="20"/>
                <w:lang w:eastAsia="en-US"/>
              </w:rPr>
              <w:t>2</w:t>
            </w:r>
            <w:r w:rsidRPr="001F4481">
              <w:rPr>
                <w:rFonts w:asciiTheme="minorHAnsi" w:eastAsiaTheme="minorEastAsia" w:hAnsiTheme="minorHAnsi" w:cstheme="minorHAnsi"/>
                <w:noProof/>
                <w:sz w:val="20"/>
                <w:szCs w:val="20"/>
              </w:rPr>
              <w:tab/>
            </w:r>
            <w:r w:rsidRPr="001F4481">
              <w:rPr>
                <w:rStyle w:val="Hyperlink"/>
                <w:rFonts w:asciiTheme="minorHAnsi" w:eastAsiaTheme="minorHAnsi" w:hAnsiTheme="minorHAnsi" w:cstheme="minorHAnsi"/>
                <w:noProof/>
                <w:sz w:val="20"/>
                <w:szCs w:val="20"/>
                <w:lang w:eastAsia="en-US"/>
              </w:rPr>
              <w:t>Uitgangspunten project</w:t>
            </w:r>
            <w:r w:rsidRPr="001F4481">
              <w:rPr>
                <w:rFonts w:asciiTheme="minorHAnsi" w:hAnsiTheme="minorHAnsi" w:cstheme="minorHAnsi"/>
                <w:noProof/>
                <w:webHidden/>
                <w:sz w:val="20"/>
                <w:szCs w:val="20"/>
              </w:rPr>
              <w:tab/>
            </w:r>
            <w:r w:rsidRPr="001F4481">
              <w:rPr>
                <w:rFonts w:asciiTheme="minorHAnsi" w:hAnsiTheme="minorHAnsi" w:cstheme="minorHAnsi"/>
                <w:noProof/>
                <w:webHidden/>
                <w:sz w:val="20"/>
                <w:szCs w:val="20"/>
              </w:rPr>
              <w:fldChar w:fldCharType="begin"/>
            </w:r>
            <w:r w:rsidRPr="001F4481">
              <w:rPr>
                <w:rFonts w:asciiTheme="minorHAnsi" w:hAnsiTheme="minorHAnsi" w:cstheme="minorHAnsi"/>
                <w:noProof/>
                <w:webHidden/>
                <w:sz w:val="20"/>
                <w:szCs w:val="20"/>
              </w:rPr>
              <w:instrText xml:space="preserve"> PAGEREF _Toc54701795 \h </w:instrText>
            </w:r>
            <w:r w:rsidRPr="001F4481">
              <w:rPr>
                <w:rFonts w:asciiTheme="minorHAnsi" w:hAnsiTheme="minorHAnsi" w:cstheme="minorHAnsi"/>
                <w:noProof/>
                <w:webHidden/>
                <w:sz w:val="20"/>
                <w:szCs w:val="20"/>
              </w:rPr>
            </w:r>
            <w:r w:rsidRPr="001F4481">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5</w:t>
            </w:r>
            <w:r w:rsidRPr="001F4481">
              <w:rPr>
                <w:rFonts w:asciiTheme="minorHAnsi" w:hAnsiTheme="minorHAnsi" w:cstheme="minorHAnsi"/>
                <w:noProof/>
                <w:webHidden/>
                <w:sz w:val="20"/>
                <w:szCs w:val="20"/>
              </w:rPr>
              <w:fldChar w:fldCharType="end"/>
            </w:r>
          </w:hyperlink>
        </w:p>
        <w:p w14:paraId="256E1188" w14:textId="2F49693B" w:rsidR="00C55B4F" w:rsidRPr="001F4481" w:rsidRDefault="00C55B4F">
          <w:pPr>
            <w:pStyle w:val="TOC1"/>
            <w:tabs>
              <w:tab w:val="left" w:pos="440"/>
              <w:tab w:val="right" w:leader="dot" w:pos="9062"/>
            </w:tabs>
            <w:rPr>
              <w:rFonts w:asciiTheme="minorHAnsi" w:eastAsiaTheme="minorEastAsia" w:hAnsiTheme="minorHAnsi" w:cstheme="minorHAnsi"/>
              <w:noProof/>
              <w:sz w:val="20"/>
              <w:szCs w:val="20"/>
            </w:rPr>
          </w:pPr>
          <w:hyperlink w:anchor="_Toc54701796" w:history="1">
            <w:r w:rsidRPr="001F4481">
              <w:rPr>
                <w:rStyle w:val="Hyperlink"/>
                <w:rFonts w:asciiTheme="minorHAnsi" w:hAnsiTheme="minorHAnsi" w:cstheme="minorHAnsi"/>
                <w:noProof/>
                <w:sz w:val="20"/>
                <w:szCs w:val="20"/>
              </w:rPr>
              <w:t>3</w:t>
            </w:r>
            <w:r w:rsidRPr="001F4481">
              <w:rPr>
                <w:rFonts w:asciiTheme="minorHAnsi" w:eastAsiaTheme="minorEastAsia" w:hAnsiTheme="minorHAnsi" w:cstheme="minorHAnsi"/>
                <w:noProof/>
                <w:sz w:val="20"/>
                <w:szCs w:val="20"/>
              </w:rPr>
              <w:tab/>
            </w:r>
            <w:r w:rsidRPr="001F4481">
              <w:rPr>
                <w:rStyle w:val="Hyperlink"/>
                <w:rFonts w:asciiTheme="minorHAnsi" w:hAnsiTheme="minorHAnsi" w:cstheme="minorHAnsi"/>
                <w:noProof/>
                <w:sz w:val="20"/>
                <w:szCs w:val="20"/>
              </w:rPr>
              <w:t>Vragen marktconsultatie</w:t>
            </w:r>
            <w:r w:rsidRPr="001F4481">
              <w:rPr>
                <w:rFonts w:asciiTheme="minorHAnsi" w:hAnsiTheme="minorHAnsi" w:cstheme="minorHAnsi"/>
                <w:noProof/>
                <w:webHidden/>
                <w:sz w:val="20"/>
                <w:szCs w:val="20"/>
              </w:rPr>
              <w:tab/>
            </w:r>
            <w:r w:rsidRPr="001F4481">
              <w:rPr>
                <w:rFonts w:asciiTheme="minorHAnsi" w:hAnsiTheme="minorHAnsi" w:cstheme="minorHAnsi"/>
                <w:noProof/>
                <w:webHidden/>
                <w:sz w:val="20"/>
                <w:szCs w:val="20"/>
              </w:rPr>
              <w:fldChar w:fldCharType="begin"/>
            </w:r>
            <w:r w:rsidRPr="001F4481">
              <w:rPr>
                <w:rFonts w:asciiTheme="minorHAnsi" w:hAnsiTheme="minorHAnsi" w:cstheme="minorHAnsi"/>
                <w:noProof/>
                <w:webHidden/>
                <w:sz w:val="20"/>
                <w:szCs w:val="20"/>
              </w:rPr>
              <w:instrText xml:space="preserve"> PAGEREF _Toc54701796 \h </w:instrText>
            </w:r>
            <w:r w:rsidRPr="001F4481">
              <w:rPr>
                <w:rFonts w:asciiTheme="minorHAnsi" w:hAnsiTheme="minorHAnsi" w:cstheme="minorHAnsi"/>
                <w:noProof/>
                <w:webHidden/>
                <w:sz w:val="20"/>
                <w:szCs w:val="20"/>
              </w:rPr>
            </w:r>
            <w:r w:rsidRPr="001F4481">
              <w:rPr>
                <w:rFonts w:asciiTheme="minorHAnsi" w:hAnsiTheme="minorHAnsi" w:cstheme="minorHAnsi"/>
                <w:noProof/>
                <w:webHidden/>
                <w:sz w:val="20"/>
                <w:szCs w:val="20"/>
              </w:rPr>
              <w:fldChar w:fldCharType="separate"/>
            </w:r>
            <w:r w:rsidR="001F4481">
              <w:rPr>
                <w:rFonts w:asciiTheme="minorHAnsi" w:hAnsiTheme="minorHAnsi" w:cstheme="minorHAnsi"/>
                <w:noProof/>
                <w:webHidden/>
                <w:sz w:val="20"/>
                <w:szCs w:val="20"/>
              </w:rPr>
              <w:t>6</w:t>
            </w:r>
            <w:r w:rsidRPr="001F4481">
              <w:rPr>
                <w:rFonts w:asciiTheme="minorHAnsi" w:hAnsiTheme="minorHAnsi" w:cstheme="minorHAnsi"/>
                <w:noProof/>
                <w:webHidden/>
                <w:sz w:val="20"/>
                <w:szCs w:val="20"/>
              </w:rPr>
              <w:fldChar w:fldCharType="end"/>
            </w:r>
          </w:hyperlink>
        </w:p>
        <w:p w14:paraId="29FAE70F" w14:textId="39C74615" w:rsidR="00C55B4F" w:rsidRPr="009A79C3" w:rsidRDefault="00C55B4F">
          <w:pPr>
            <w:rPr>
              <w:rFonts w:asciiTheme="minorHAnsi" w:hAnsiTheme="minorHAnsi" w:cstheme="minorHAnsi"/>
              <w:sz w:val="20"/>
              <w:szCs w:val="20"/>
            </w:rPr>
          </w:pPr>
          <w:r w:rsidRPr="001F4481">
            <w:rPr>
              <w:rFonts w:asciiTheme="minorHAnsi" w:hAnsiTheme="minorHAnsi" w:cstheme="minorHAnsi"/>
              <w:b/>
              <w:bCs/>
              <w:sz w:val="20"/>
              <w:szCs w:val="20"/>
            </w:rPr>
            <w:fldChar w:fldCharType="end"/>
          </w:r>
        </w:p>
      </w:sdtContent>
    </w:sdt>
    <w:p w14:paraId="200A9F6B" w14:textId="443FE3FD" w:rsidR="00C270F7" w:rsidRPr="00C55B4F" w:rsidRDefault="00C270F7" w:rsidP="00DB1565">
      <w:pPr>
        <w:suppressAutoHyphens w:val="0"/>
        <w:autoSpaceDE w:val="0"/>
        <w:autoSpaceDN w:val="0"/>
        <w:adjustRightInd w:val="0"/>
        <w:spacing w:line="240" w:lineRule="auto"/>
        <w:rPr>
          <w:rFonts w:asciiTheme="minorHAnsi" w:eastAsiaTheme="minorHAnsi" w:hAnsiTheme="minorHAnsi" w:cstheme="minorHAnsi"/>
          <w:color w:val="000000"/>
          <w:sz w:val="28"/>
          <w:szCs w:val="28"/>
          <w:lang w:eastAsia="en-US"/>
        </w:rPr>
      </w:pPr>
    </w:p>
    <w:p w14:paraId="5439B0C9" w14:textId="77777777" w:rsidR="00C270F7" w:rsidRPr="00C55B4F" w:rsidRDefault="00C270F7" w:rsidP="00DB1565">
      <w:pPr>
        <w:suppressAutoHyphens w:val="0"/>
        <w:autoSpaceDE w:val="0"/>
        <w:autoSpaceDN w:val="0"/>
        <w:adjustRightInd w:val="0"/>
        <w:spacing w:line="240" w:lineRule="auto"/>
        <w:rPr>
          <w:rFonts w:asciiTheme="minorHAnsi" w:eastAsiaTheme="minorHAnsi" w:hAnsiTheme="minorHAnsi" w:cstheme="minorHAnsi"/>
          <w:color w:val="000000"/>
          <w:sz w:val="28"/>
          <w:szCs w:val="28"/>
          <w:lang w:eastAsia="en-US"/>
        </w:rPr>
      </w:pPr>
    </w:p>
    <w:p w14:paraId="09342598" w14:textId="46758B77" w:rsidR="00DB1565" w:rsidRPr="00C55B4F" w:rsidRDefault="00DB1565" w:rsidP="00C55B4F">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3092F416"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10AACEDB"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03CE5964"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1E47FCCA"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4AB99258"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4C302651"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6E3ABDED"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5E951865"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18D5B8BB"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5A1C8FD6"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14C6DD89"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2C2D8D9D"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6A9E8664"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5E9699AC"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5292322D"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4D9BC841"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6C5E52A2"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7994F5B4"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62A2E71C"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1E890C98"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0AB4DA85"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6A521820"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val="en-US" w:eastAsia="en-US"/>
        </w:rPr>
      </w:pPr>
    </w:p>
    <w:p w14:paraId="6A747165" w14:textId="77777777" w:rsidR="00DB1565" w:rsidRPr="00C55B4F" w:rsidRDefault="00DB1565" w:rsidP="00C270F7">
      <w:pPr>
        <w:pStyle w:val="Heading1"/>
        <w:rPr>
          <w:rFonts w:asciiTheme="minorHAnsi" w:eastAsiaTheme="minorHAnsi" w:hAnsiTheme="minorHAnsi" w:cstheme="minorHAnsi"/>
          <w:lang w:eastAsia="en-US"/>
        </w:rPr>
      </w:pPr>
      <w:bookmarkStart w:id="0" w:name="_Toc54701788"/>
      <w:r w:rsidRPr="00C55B4F">
        <w:rPr>
          <w:rFonts w:asciiTheme="minorHAnsi" w:eastAsiaTheme="minorHAnsi" w:hAnsiTheme="minorHAnsi" w:cstheme="minorHAnsi"/>
          <w:lang w:eastAsia="en-US"/>
        </w:rPr>
        <w:t>Aanleiding en doel marktconsultatie</w:t>
      </w:r>
      <w:bookmarkEnd w:id="0"/>
    </w:p>
    <w:p w14:paraId="102F0D81" w14:textId="77777777" w:rsidR="00DB1565" w:rsidRPr="00C55B4F" w:rsidRDefault="00DB1565" w:rsidP="00DB1565">
      <w:pPr>
        <w:suppressAutoHyphens w:val="0"/>
        <w:autoSpaceDE w:val="0"/>
        <w:autoSpaceDN w:val="0"/>
        <w:adjustRightInd w:val="0"/>
        <w:spacing w:line="240" w:lineRule="auto"/>
        <w:ind w:left="720"/>
        <w:contextualSpacing/>
        <w:rPr>
          <w:rFonts w:asciiTheme="minorHAnsi" w:eastAsiaTheme="minorHAnsi" w:hAnsiTheme="minorHAnsi" w:cstheme="minorHAnsi"/>
          <w:b/>
          <w:color w:val="000000"/>
          <w:sz w:val="28"/>
          <w:szCs w:val="28"/>
          <w:lang w:eastAsia="en-US"/>
        </w:rPr>
      </w:pPr>
    </w:p>
    <w:p w14:paraId="7825D139" w14:textId="5BD64FE2" w:rsidR="00DB1565" w:rsidRPr="001F4481" w:rsidRDefault="00052990" w:rsidP="00C270F7">
      <w:pPr>
        <w:pStyle w:val="Heading2"/>
        <w:rPr>
          <w:rFonts w:asciiTheme="minorHAnsi" w:eastAsiaTheme="minorHAnsi" w:hAnsiTheme="minorHAnsi" w:cstheme="minorHAnsi"/>
          <w:sz w:val="20"/>
          <w:lang w:eastAsia="en-US"/>
        </w:rPr>
      </w:pPr>
      <w:bookmarkStart w:id="1" w:name="_Toc54701789"/>
      <w:r w:rsidRPr="001F4481">
        <w:rPr>
          <w:rFonts w:asciiTheme="minorHAnsi" w:eastAsiaTheme="minorHAnsi" w:hAnsiTheme="minorHAnsi" w:cstheme="minorHAnsi"/>
          <w:sz w:val="20"/>
          <w:lang w:eastAsia="en-US"/>
        </w:rPr>
        <w:t>Globale beschrijving van het project</w:t>
      </w:r>
      <w:bookmarkEnd w:id="1"/>
    </w:p>
    <w:p w14:paraId="78AB39B9" w14:textId="17CA3D09" w:rsidR="003105E2" w:rsidRDefault="00261BC6" w:rsidP="00A223B4">
      <w:pPr>
        <w:rPr>
          <w:rFonts w:asciiTheme="minorHAnsi" w:hAnsiTheme="minorHAnsi" w:cstheme="minorHAnsi"/>
          <w:sz w:val="20"/>
          <w:szCs w:val="20"/>
        </w:rPr>
      </w:pPr>
      <w:r w:rsidRPr="001F4481">
        <w:rPr>
          <w:rFonts w:asciiTheme="minorHAnsi" w:hAnsiTheme="minorHAnsi" w:cstheme="minorHAnsi"/>
          <w:sz w:val="20"/>
          <w:szCs w:val="20"/>
        </w:rPr>
        <w:t>Gemeente Amersfoort is op zoek naar</w:t>
      </w:r>
      <w:r w:rsidR="003105E2">
        <w:rPr>
          <w:rFonts w:asciiTheme="minorHAnsi" w:hAnsiTheme="minorHAnsi" w:cstheme="minorHAnsi"/>
          <w:sz w:val="20"/>
          <w:szCs w:val="20"/>
        </w:rPr>
        <w:t xml:space="preserve"> een </w:t>
      </w:r>
      <w:r w:rsidR="00F83690">
        <w:rPr>
          <w:rFonts w:asciiTheme="minorHAnsi" w:hAnsiTheme="minorHAnsi" w:cstheme="minorHAnsi"/>
          <w:sz w:val="20"/>
          <w:szCs w:val="20"/>
        </w:rPr>
        <w:t xml:space="preserve">Enterprise Service Management applicatie (ESM) </w:t>
      </w:r>
      <w:r w:rsidR="003105E2">
        <w:rPr>
          <w:rFonts w:asciiTheme="minorHAnsi" w:hAnsiTheme="minorHAnsi" w:cstheme="minorHAnsi"/>
          <w:sz w:val="20"/>
          <w:szCs w:val="20"/>
        </w:rPr>
        <w:t xml:space="preserve">die kan voorzien in zowel FMIS als ITSM. Uitgangspunt is één loket voor de eindgebruiker om meldingen in te dienen, waarbij behandelaars aan de achterkant via verschillende processen en </w:t>
      </w:r>
      <w:proofErr w:type="spellStart"/>
      <w:r w:rsidR="003105E2">
        <w:rPr>
          <w:rFonts w:asciiTheme="minorHAnsi" w:hAnsiTheme="minorHAnsi" w:cstheme="minorHAnsi"/>
          <w:sz w:val="20"/>
          <w:szCs w:val="20"/>
        </w:rPr>
        <w:t>workflows</w:t>
      </w:r>
      <w:proofErr w:type="spellEnd"/>
      <w:r w:rsidR="003105E2">
        <w:rPr>
          <w:rFonts w:asciiTheme="minorHAnsi" w:hAnsiTheme="minorHAnsi" w:cstheme="minorHAnsi"/>
          <w:sz w:val="20"/>
          <w:szCs w:val="20"/>
        </w:rPr>
        <w:t xml:space="preserve"> de meldingen afhandelen. Grofweg verwachten wij de volgende modules/processen te gaan uitvragen:</w:t>
      </w:r>
    </w:p>
    <w:p w14:paraId="33B45A60" w14:textId="77777777" w:rsidR="003105E2" w:rsidRDefault="003105E2" w:rsidP="00A223B4">
      <w:pPr>
        <w:rPr>
          <w:rFonts w:asciiTheme="minorHAnsi" w:hAnsiTheme="minorHAnsi" w:cstheme="minorHAnsi"/>
          <w:sz w:val="20"/>
          <w:szCs w:val="20"/>
        </w:rPr>
      </w:pPr>
    </w:p>
    <w:p w14:paraId="4D6FBC59" w14:textId="77777777" w:rsidR="003105E2" w:rsidRDefault="003105E2" w:rsidP="003105E2">
      <w:pPr>
        <w:pStyle w:val="ListParagraph"/>
        <w:numPr>
          <w:ilvl w:val="0"/>
          <w:numId w:val="39"/>
        </w:numPr>
        <w:rPr>
          <w:rFonts w:asciiTheme="minorHAnsi" w:hAnsiTheme="minorHAnsi" w:cstheme="minorHAnsi"/>
          <w:sz w:val="20"/>
          <w:szCs w:val="20"/>
        </w:rPr>
      </w:pPr>
      <w:r>
        <w:rPr>
          <w:rFonts w:asciiTheme="minorHAnsi" w:hAnsiTheme="minorHAnsi" w:cstheme="minorHAnsi"/>
          <w:sz w:val="20"/>
          <w:szCs w:val="20"/>
        </w:rPr>
        <w:t>Meldingen</w:t>
      </w:r>
    </w:p>
    <w:p w14:paraId="14223EFA" w14:textId="77777777" w:rsidR="003105E2" w:rsidRDefault="003105E2" w:rsidP="003105E2">
      <w:pPr>
        <w:pStyle w:val="ListParagraph"/>
        <w:numPr>
          <w:ilvl w:val="0"/>
          <w:numId w:val="39"/>
        </w:numPr>
        <w:rPr>
          <w:rFonts w:asciiTheme="minorHAnsi" w:hAnsiTheme="minorHAnsi" w:cstheme="minorHAnsi"/>
          <w:sz w:val="20"/>
          <w:szCs w:val="20"/>
        </w:rPr>
      </w:pPr>
      <w:r>
        <w:rPr>
          <w:rFonts w:asciiTheme="minorHAnsi" w:hAnsiTheme="minorHAnsi" w:cstheme="minorHAnsi"/>
          <w:sz w:val="20"/>
          <w:szCs w:val="20"/>
        </w:rPr>
        <w:t>Wijzigingen (changemanagement)</w:t>
      </w:r>
    </w:p>
    <w:p w14:paraId="20AB59A1" w14:textId="089C61CB" w:rsidR="00261BC6" w:rsidRDefault="003105E2" w:rsidP="003105E2">
      <w:pPr>
        <w:pStyle w:val="ListParagraph"/>
        <w:numPr>
          <w:ilvl w:val="0"/>
          <w:numId w:val="39"/>
        </w:numPr>
        <w:rPr>
          <w:rFonts w:asciiTheme="minorHAnsi" w:hAnsiTheme="minorHAnsi" w:cstheme="minorHAnsi"/>
          <w:sz w:val="20"/>
          <w:szCs w:val="20"/>
        </w:rPr>
      </w:pPr>
      <w:r>
        <w:rPr>
          <w:rFonts w:asciiTheme="minorHAnsi" w:hAnsiTheme="minorHAnsi" w:cstheme="minorHAnsi"/>
          <w:sz w:val="20"/>
          <w:szCs w:val="20"/>
        </w:rPr>
        <w:t>Registratie van inkooporders</w:t>
      </w:r>
    </w:p>
    <w:p w14:paraId="784B4B05" w14:textId="4FF91DBC" w:rsidR="003105E2" w:rsidRDefault="003105E2" w:rsidP="003105E2">
      <w:pPr>
        <w:pStyle w:val="ListParagraph"/>
        <w:numPr>
          <w:ilvl w:val="0"/>
          <w:numId w:val="39"/>
        </w:numPr>
        <w:rPr>
          <w:rFonts w:asciiTheme="minorHAnsi" w:hAnsiTheme="minorHAnsi" w:cstheme="minorHAnsi"/>
          <w:sz w:val="20"/>
          <w:szCs w:val="20"/>
        </w:rPr>
      </w:pPr>
      <w:r>
        <w:rPr>
          <w:rFonts w:asciiTheme="minorHAnsi" w:hAnsiTheme="minorHAnsi" w:cstheme="minorHAnsi"/>
          <w:sz w:val="20"/>
          <w:szCs w:val="20"/>
        </w:rPr>
        <w:t>Configuratiemanagement en CMDB</w:t>
      </w:r>
    </w:p>
    <w:p w14:paraId="67094CF4" w14:textId="3D127974" w:rsidR="003105E2" w:rsidRDefault="003105E2" w:rsidP="003105E2">
      <w:pPr>
        <w:pStyle w:val="ListParagraph"/>
        <w:numPr>
          <w:ilvl w:val="0"/>
          <w:numId w:val="39"/>
        </w:numPr>
        <w:rPr>
          <w:rFonts w:asciiTheme="minorHAnsi" w:hAnsiTheme="minorHAnsi" w:cstheme="minorHAnsi"/>
          <w:sz w:val="20"/>
          <w:szCs w:val="20"/>
        </w:rPr>
      </w:pPr>
      <w:r>
        <w:rPr>
          <w:rFonts w:asciiTheme="minorHAnsi" w:hAnsiTheme="minorHAnsi" w:cstheme="minorHAnsi"/>
          <w:sz w:val="20"/>
          <w:szCs w:val="20"/>
        </w:rPr>
        <w:t>Middelenbeheer</w:t>
      </w:r>
    </w:p>
    <w:p w14:paraId="4D86F8B8" w14:textId="7D25D068" w:rsidR="003105E2" w:rsidRDefault="003105E2" w:rsidP="003105E2">
      <w:pPr>
        <w:pStyle w:val="ListParagraph"/>
        <w:numPr>
          <w:ilvl w:val="0"/>
          <w:numId w:val="39"/>
        </w:numPr>
        <w:rPr>
          <w:rFonts w:asciiTheme="minorHAnsi" w:hAnsiTheme="minorHAnsi" w:cstheme="minorHAnsi"/>
          <w:sz w:val="20"/>
          <w:szCs w:val="20"/>
        </w:rPr>
      </w:pPr>
      <w:r>
        <w:rPr>
          <w:rFonts w:asciiTheme="minorHAnsi" w:hAnsiTheme="minorHAnsi" w:cstheme="minorHAnsi"/>
          <w:sz w:val="20"/>
          <w:szCs w:val="20"/>
        </w:rPr>
        <w:t xml:space="preserve">Gebouwbeheer </w:t>
      </w:r>
    </w:p>
    <w:p w14:paraId="6E405E31" w14:textId="487574C1" w:rsidR="004D5BAE" w:rsidRDefault="004D5BAE" w:rsidP="003105E2">
      <w:pPr>
        <w:pStyle w:val="ListParagraph"/>
        <w:numPr>
          <w:ilvl w:val="0"/>
          <w:numId w:val="39"/>
        </w:numPr>
        <w:rPr>
          <w:rFonts w:asciiTheme="minorHAnsi" w:hAnsiTheme="minorHAnsi" w:cstheme="minorHAnsi"/>
          <w:sz w:val="20"/>
          <w:szCs w:val="20"/>
        </w:rPr>
      </w:pPr>
      <w:r>
        <w:rPr>
          <w:rFonts w:asciiTheme="minorHAnsi" w:hAnsiTheme="minorHAnsi" w:cstheme="minorHAnsi"/>
          <w:sz w:val="20"/>
          <w:szCs w:val="20"/>
        </w:rPr>
        <w:t>Ruimtebeheer</w:t>
      </w:r>
    </w:p>
    <w:p w14:paraId="0DDF3E4C" w14:textId="1A6F8E0C" w:rsidR="003105E2" w:rsidRDefault="003105E2" w:rsidP="003105E2">
      <w:pPr>
        <w:pStyle w:val="ListParagraph"/>
        <w:numPr>
          <w:ilvl w:val="0"/>
          <w:numId w:val="39"/>
        </w:numPr>
        <w:rPr>
          <w:rFonts w:asciiTheme="minorHAnsi" w:hAnsiTheme="minorHAnsi" w:cstheme="minorHAnsi"/>
          <w:sz w:val="20"/>
          <w:szCs w:val="20"/>
        </w:rPr>
      </w:pPr>
      <w:r>
        <w:rPr>
          <w:rFonts w:asciiTheme="minorHAnsi" w:hAnsiTheme="minorHAnsi" w:cstheme="minorHAnsi"/>
          <w:sz w:val="20"/>
          <w:szCs w:val="20"/>
        </w:rPr>
        <w:t>Koppelingen met informatiesystemen, externe leveranciers, en ticketsystemen van onderaannemers</w:t>
      </w:r>
    </w:p>
    <w:p w14:paraId="6C80E37C" w14:textId="77777777" w:rsidR="00433C4D" w:rsidRDefault="00433C4D" w:rsidP="00433C4D">
      <w:pPr>
        <w:rPr>
          <w:rFonts w:asciiTheme="minorHAnsi" w:hAnsiTheme="minorHAnsi" w:cstheme="minorHAnsi"/>
          <w:sz w:val="20"/>
          <w:szCs w:val="20"/>
        </w:rPr>
      </w:pPr>
    </w:p>
    <w:p w14:paraId="1A0F714F" w14:textId="0703B95C" w:rsidR="00433C4D" w:rsidRPr="00433C4D" w:rsidRDefault="00433C4D" w:rsidP="00433C4D">
      <w:pPr>
        <w:rPr>
          <w:rFonts w:asciiTheme="minorHAnsi" w:hAnsiTheme="minorHAnsi" w:cstheme="minorHAnsi"/>
          <w:sz w:val="20"/>
          <w:szCs w:val="20"/>
        </w:rPr>
      </w:pPr>
      <w:r>
        <w:rPr>
          <w:rFonts w:asciiTheme="minorHAnsi" w:hAnsiTheme="minorHAnsi" w:cstheme="minorHAnsi"/>
          <w:sz w:val="20"/>
          <w:szCs w:val="20"/>
        </w:rPr>
        <w:t>In het vervolg van dit document noemen wij de te leveren applicatie ESM</w:t>
      </w:r>
      <w:r w:rsidR="00F83690">
        <w:rPr>
          <w:rFonts w:asciiTheme="minorHAnsi" w:hAnsiTheme="minorHAnsi" w:cstheme="minorHAnsi"/>
          <w:sz w:val="20"/>
          <w:szCs w:val="20"/>
        </w:rPr>
        <w:t>.</w:t>
      </w:r>
    </w:p>
    <w:p w14:paraId="556204D9" w14:textId="77777777" w:rsidR="00261BC6" w:rsidRPr="001F4481" w:rsidRDefault="00261BC6" w:rsidP="00DB1565">
      <w:pPr>
        <w:suppressAutoHyphens w:val="0"/>
        <w:autoSpaceDE w:val="0"/>
        <w:autoSpaceDN w:val="0"/>
        <w:adjustRightInd w:val="0"/>
        <w:spacing w:line="240" w:lineRule="auto"/>
        <w:rPr>
          <w:rFonts w:asciiTheme="minorHAnsi" w:eastAsiaTheme="minorHAnsi" w:hAnsiTheme="minorHAnsi" w:cstheme="minorHAnsi"/>
          <w:b/>
          <w:color w:val="000000"/>
          <w:sz w:val="20"/>
          <w:szCs w:val="20"/>
          <w:lang w:eastAsia="en-US"/>
        </w:rPr>
      </w:pPr>
    </w:p>
    <w:p w14:paraId="401055BC" w14:textId="0B4BE31F" w:rsidR="00DB1565" w:rsidRPr="001F4481" w:rsidRDefault="00DB1565" w:rsidP="00C270F7">
      <w:pPr>
        <w:pStyle w:val="Heading2"/>
        <w:rPr>
          <w:rFonts w:asciiTheme="minorHAnsi" w:eastAsiaTheme="minorHAnsi" w:hAnsiTheme="minorHAnsi" w:cstheme="minorHAnsi"/>
          <w:sz w:val="20"/>
          <w:lang w:eastAsia="en-US"/>
        </w:rPr>
      </w:pPr>
      <w:bookmarkStart w:id="2" w:name="_Toc54701790"/>
      <w:r w:rsidRPr="001F4481">
        <w:rPr>
          <w:rFonts w:asciiTheme="minorHAnsi" w:eastAsiaTheme="minorHAnsi" w:hAnsiTheme="minorHAnsi" w:cstheme="minorHAnsi"/>
          <w:sz w:val="20"/>
          <w:lang w:eastAsia="en-US"/>
        </w:rPr>
        <w:t>Doel van de marktconsultatie</w:t>
      </w:r>
      <w:bookmarkEnd w:id="2"/>
    </w:p>
    <w:p w14:paraId="4DB5DF1E" w14:textId="29AC2B05" w:rsidR="00DB1565"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Het doel van de marktconsultatie is op hoofdlijnen dat de gemeente een zo duidelijk mogelijk beeld krijgt van:</w:t>
      </w:r>
    </w:p>
    <w:p w14:paraId="62608B4B" w14:textId="2CCCB435" w:rsidR="001F4481" w:rsidRPr="009A79C3" w:rsidRDefault="001F4481" w:rsidP="009A79C3">
      <w:pPr>
        <w:pStyle w:val="ListParagraph"/>
        <w:numPr>
          <w:ilvl w:val="0"/>
          <w:numId w:val="38"/>
        </w:num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r w:rsidRPr="009A79C3">
        <w:rPr>
          <w:rFonts w:asciiTheme="minorHAnsi" w:eastAsiaTheme="minorHAnsi" w:hAnsiTheme="minorHAnsi" w:cstheme="minorHAnsi"/>
          <w:color w:val="000000"/>
          <w:sz w:val="20"/>
          <w:szCs w:val="20"/>
          <w:lang w:eastAsia="en-US"/>
        </w:rPr>
        <w:t>Of er marktpartijen zijn die het project kunnen en willen uitvoeren</w:t>
      </w:r>
    </w:p>
    <w:p w14:paraId="6586A6FE" w14:textId="44A912B0" w:rsidR="00052990" w:rsidRDefault="001F4481" w:rsidP="003105E2">
      <w:pPr>
        <w:numPr>
          <w:ilvl w:val="0"/>
          <w:numId w:val="12"/>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En zo ja: onder welke </w:t>
      </w:r>
      <w:r w:rsidR="00DB1565" w:rsidRPr="001F4481">
        <w:rPr>
          <w:rFonts w:asciiTheme="minorHAnsi" w:eastAsiaTheme="minorHAnsi" w:hAnsiTheme="minorHAnsi" w:cstheme="minorHAnsi"/>
          <w:color w:val="000000"/>
          <w:sz w:val="20"/>
          <w:szCs w:val="20"/>
          <w:lang w:eastAsia="en-US"/>
        </w:rPr>
        <w:t xml:space="preserve">voorwaarden </w:t>
      </w:r>
      <w:r>
        <w:rPr>
          <w:rFonts w:asciiTheme="minorHAnsi" w:eastAsiaTheme="minorHAnsi" w:hAnsiTheme="minorHAnsi" w:cstheme="minorHAnsi"/>
          <w:color w:val="000000"/>
          <w:sz w:val="20"/>
          <w:szCs w:val="20"/>
          <w:lang w:eastAsia="en-US"/>
        </w:rPr>
        <w:t xml:space="preserve">de </w:t>
      </w:r>
      <w:r w:rsidR="00DB1565" w:rsidRPr="001F4481">
        <w:rPr>
          <w:rFonts w:asciiTheme="minorHAnsi" w:eastAsiaTheme="minorHAnsi" w:hAnsiTheme="minorHAnsi" w:cstheme="minorHAnsi"/>
          <w:color w:val="000000"/>
          <w:sz w:val="20"/>
          <w:szCs w:val="20"/>
          <w:lang w:eastAsia="en-US"/>
        </w:rPr>
        <w:t xml:space="preserve">marktpartijen </w:t>
      </w:r>
      <w:r w:rsidR="00052990" w:rsidRPr="001F4481">
        <w:rPr>
          <w:rFonts w:asciiTheme="minorHAnsi" w:eastAsiaTheme="minorHAnsi" w:hAnsiTheme="minorHAnsi" w:cstheme="minorHAnsi"/>
          <w:color w:val="000000"/>
          <w:sz w:val="20"/>
          <w:szCs w:val="20"/>
          <w:lang w:eastAsia="en-US"/>
        </w:rPr>
        <w:t>het project kunnen en willen uitvoeren</w:t>
      </w:r>
    </w:p>
    <w:p w14:paraId="74D2507D" w14:textId="77777777" w:rsidR="003105E2" w:rsidRPr="001F4481" w:rsidRDefault="003105E2" w:rsidP="003105E2">
      <w:pPr>
        <w:suppressAutoHyphens w:val="0"/>
        <w:autoSpaceDE w:val="0"/>
        <w:autoSpaceDN w:val="0"/>
        <w:adjustRightInd w:val="0"/>
        <w:spacing w:after="160" w:line="240" w:lineRule="auto"/>
        <w:ind w:left="720"/>
        <w:contextualSpacing/>
        <w:rPr>
          <w:rFonts w:asciiTheme="minorHAnsi" w:eastAsiaTheme="minorHAnsi" w:hAnsiTheme="minorHAnsi" w:cstheme="minorHAnsi"/>
          <w:color w:val="000000"/>
          <w:sz w:val="20"/>
          <w:szCs w:val="20"/>
          <w:lang w:eastAsia="en-US"/>
        </w:rPr>
      </w:pPr>
    </w:p>
    <w:p w14:paraId="1E8CAD6C" w14:textId="4F8B188B" w:rsidR="00DB1565" w:rsidRPr="001F4481"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 xml:space="preserve">Op basis van het verkregen beeld kan de gemeente Amersfoort voor de organisatie en realisatie van </w:t>
      </w:r>
      <w:r w:rsidR="00052990" w:rsidRPr="001F4481">
        <w:rPr>
          <w:rFonts w:asciiTheme="minorHAnsi" w:eastAsiaTheme="minorHAnsi" w:hAnsiTheme="minorHAnsi" w:cstheme="minorHAnsi"/>
          <w:color w:val="000000"/>
          <w:sz w:val="20"/>
          <w:szCs w:val="20"/>
          <w:lang w:eastAsia="en-US"/>
        </w:rPr>
        <w:t xml:space="preserve">het project </w:t>
      </w:r>
      <w:r w:rsidRPr="001F4481">
        <w:rPr>
          <w:rFonts w:asciiTheme="minorHAnsi" w:eastAsiaTheme="minorHAnsi" w:hAnsiTheme="minorHAnsi" w:cstheme="minorHAnsi"/>
          <w:color w:val="000000"/>
          <w:sz w:val="20"/>
          <w:szCs w:val="20"/>
          <w:lang w:eastAsia="en-US"/>
        </w:rPr>
        <w:t xml:space="preserve">keuzes maken, en </w:t>
      </w:r>
      <w:r w:rsidR="001F4481">
        <w:rPr>
          <w:rFonts w:asciiTheme="minorHAnsi" w:eastAsiaTheme="minorHAnsi" w:hAnsiTheme="minorHAnsi" w:cstheme="minorHAnsi"/>
          <w:color w:val="000000"/>
          <w:sz w:val="20"/>
          <w:szCs w:val="20"/>
          <w:lang w:eastAsia="en-US"/>
        </w:rPr>
        <w:t xml:space="preserve">een eventuele </w:t>
      </w:r>
      <w:r w:rsidRPr="001F4481">
        <w:rPr>
          <w:rFonts w:asciiTheme="minorHAnsi" w:eastAsiaTheme="minorHAnsi" w:hAnsiTheme="minorHAnsi" w:cstheme="minorHAnsi"/>
          <w:color w:val="000000"/>
          <w:sz w:val="20"/>
          <w:szCs w:val="20"/>
          <w:lang w:eastAsia="en-US"/>
        </w:rPr>
        <w:t>aanbesteding voor een</w:t>
      </w:r>
      <w:r w:rsidR="003105E2">
        <w:rPr>
          <w:rFonts w:asciiTheme="minorHAnsi" w:eastAsiaTheme="minorHAnsi" w:hAnsiTheme="minorHAnsi" w:cstheme="minorHAnsi"/>
          <w:color w:val="000000"/>
          <w:sz w:val="20"/>
          <w:szCs w:val="20"/>
          <w:lang w:eastAsia="en-US"/>
        </w:rPr>
        <w:t xml:space="preserve"> leverancier</w:t>
      </w:r>
      <w:r w:rsidRPr="001F4481">
        <w:rPr>
          <w:rFonts w:asciiTheme="minorHAnsi" w:eastAsiaTheme="minorHAnsi" w:hAnsiTheme="minorHAnsi" w:cstheme="minorHAnsi"/>
          <w:color w:val="000000"/>
          <w:sz w:val="20"/>
          <w:szCs w:val="20"/>
          <w:lang w:eastAsia="en-US"/>
        </w:rPr>
        <w:t xml:space="preserve"> zo goed mogelijk vormgeven</w:t>
      </w:r>
      <w:r w:rsidR="006250EF" w:rsidRPr="001F4481">
        <w:rPr>
          <w:rFonts w:asciiTheme="minorHAnsi" w:eastAsiaTheme="minorHAnsi" w:hAnsiTheme="minorHAnsi" w:cstheme="minorHAnsi"/>
          <w:color w:val="000000"/>
          <w:sz w:val="20"/>
          <w:szCs w:val="20"/>
          <w:lang w:eastAsia="en-US"/>
        </w:rPr>
        <w:t xml:space="preserve"> (rekening houdend met de diverse belangen)</w:t>
      </w:r>
      <w:r w:rsidRPr="001F4481">
        <w:rPr>
          <w:rFonts w:asciiTheme="minorHAnsi" w:eastAsiaTheme="minorHAnsi" w:hAnsiTheme="minorHAnsi" w:cstheme="minorHAnsi"/>
          <w:color w:val="000000"/>
          <w:sz w:val="20"/>
          <w:szCs w:val="20"/>
          <w:lang w:eastAsia="en-US"/>
        </w:rPr>
        <w:t xml:space="preserve">. </w:t>
      </w:r>
    </w:p>
    <w:p w14:paraId="15E5BA24" w14:textId="77777777" w:rsidR="00DB1565" w:rsidRPr="001F4481"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p>
    <w:p w14:paraId="2922A982" w14:textId="7153D150" w:rsidR="00DB1565" w:rsidRPr="001F4481" w:rsidRDefault="00DB1565" w:rsidP="00C270F7">
      <w:pPr>
        <w:pStyle w:val="Heading2"/>
        <w:rPr>
          <w:rFonts w:asciiTheme="minorHAnsi" w:eastAsiaTheme="minorHAnsi" w:hAnsiTheme="minorHAnsi" w:cstheme="minorHAnsi"/>
          <w:sz w:val="20"/>
          <w:lang w:eastAsia="en-US"/>
        </w:rPr>
      </w:pPr>
      <w:bookmarkStart w:id="3" w:name="_Toc54701791"/>
      <w:r w:rsidRPr="001F4481">
        <w:rPr>
          <w:rFonts w:asciiTheme="minorHAnsi" w:eastAsiaTheme="minorHAnsi" w:hAnsiTheme="minorHAnsi" w:cstheme="minorHAnsi"/>
          <w:sz w:val="20"/>
          <w:lang w:eastAsia="en-US"/>
        </w:rPr>
        <w:t>Vragenlijst</w:t>
      </w:r>
      <w:bookmarkEnd w:id="3"/>
    </w:p>
    <w:p w14:paraId="31CD9D12" w14:textId="2B9A3D71" w:rsidR="00DB1565" w:rsidRPr="001F4481" w:rsidRDefault="00DB1565" w:rsidP="00DB1565">
      <w:pPr>
        <w:suppressAutoHyphens w:val="0"/>
        <w:autoSpaceDE w:val="0"/>
        <w:autoSpaceDN w:val="0"/>
        <w:adjustRightInd w:val="0"/>
        <w:spacing w:line="240" w:lineRule="auto"/>
        <w:rPr>
          <w:rFonts w:asciiTheme="minorHAnsi" w:eastAsiaTheme="minorEastAsia" w:hAnsiTheme="minorHAnsi" w:cstheme="minorBidi"/>
          <w:color w:val="000000"/>
          <w:sz w:val="20"/>
          <w:szCs w:val="20"/>
          <w:lang w:eastAsia="en-US"/>
        </w:rPr>
      </w:pPr>
      <w:r w:rsidRPr="08A62948">
        <w:rPr>
          <w:rFonts w:asciiTheme="minorHAnsi" w:eastAsiaTheme="minorEastAsia" w:hAnsiTheme="minorHAnsi" w:cstheme="minorBidi"/>
          <w:color w:val="000000" w:themeColor="text1"/>
          <w:sz w:val="20"/>
          <w:szCs w:val="20"/>
          <w:lang w:eastAsia="en-US"/>
        </w:rPr>
        <w:t xml:space="preserve">De marktconsultatie bestaat uit een vragenlijst. U wordt gevraagd de </w:t>
      </w:r>
      <w:r w:rsidR="00E11DD6" w:rsidRPr="08A62948">
        <w:rPr>
          <w:rFonts w:asciiTheme="minorHAnsi" w:eastAsiaTheme="minorEastAsia" w:hAnsiTheme="minorHAnsi" w:cstheme="minorBidi"/>
          <w:color w:val="000000" w:themeColor="text1"/>
          <w:sz w:val="20"/>
          <w:szCs w:val="20"/>
          <w:lang w:eastAsia="en-US"/>
        </w:rPr>
        <w:t>vragen te beantwoorden</w:t>
      </w:r>
      <w:r w:rsidRPr="08A62948">
        <w:rPr>
          <w:rFonts w:asciiTheme="minorHAnsi" w:eastAsiaTheme="minorEastAsia" w:hAnsiTheme="minorHAnsi" w:cstheme="minorBidi"/>
          <w:color w:val="000000" w:themeColor="text1"/>
          <w:sz w:val="20"/>
          <w:szCs w:val="20"/>
          <w:lang w:eastAsia="en-US"/>
        </w:rPr>
        <w:t xml:space="preserve">. In hoofdstuk 2 stelt de gemeente de uitgangspunten ter beschikking ter ondersteuning voor het beantwoorden van de vragen. De vragenlijst is opgenomen in hoofdstuk 3. </w:t>
      </w:r>
    </w:p>
    <w:p w14:paraId="380F81E6" w14:textId="77777777" w:rsidR="00DB1565" w:rsidRPr="001F4481"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p>
    <w:p w14:paraId="26CFDC70" w14:textId="198B03C5" w:rsidR="00261BC6" w:rsidRPr="001F4481"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De vragenlijst bestaat uit vragen over onder and</w:t>
      </w:r>
      <w:r w:rsidR="00BF551E" w:rsidRPr="001F4481">
        <w:rPr>
          <w:rFonts w:asciiTheme="minorHAnsi" w:eastAsiaTheme="minorHAnsi" w:hAnsiTheme="minorHAnsi" w:cstheme="minorHAnsi"/>
          <w:color w:val="000000"/>
          <w:sz w:val="20"/>
          <w:szCs w:val="20"/>
          <w:lang w:eastAsia="en-US"/>
        </w:rPr>
        <w:t xml:space="preserve">ere </w:t>
      </w:r>
      <w:r w:rsidR="005020E4">
        <w:rPr>
          <w:rFonts w:asciiTheme="minorHAnsi" w:eastAsiaTheme="minorHAnsi" w:hAnsiTheme="minorHAnsi" w:cstheme="minorHAnsi"/>
          <w:color w:val="000000"/>
          <w:sz w:val="20"/>
          <w:szCs w:val="20"/>
          <w:lang w:eastAsia="en-US"/>
        </w:rPr>
        <w:t xml:space="preserve">de planning van de aanbesteding, </w:t>
      </w:r>
      <w:r w:rsidR="004034E2">
        <w:rPr>
          <w:rFonts w:asciiTheme="minorHAnsi" w:eastAsiaTheme="minorHAnsi" w:hAnsiTheme="minorHAnsi" w:cstheme="minorHAnsi"/>
          <w:color w:val="000000"/>
          <w:sz w:val="20"/>
          <w:szCs w:val="20"/>
          <w:lang w:eastAsia="en-US"/>
        </w:rPr>
        <w:t>de verwachte door van het implementatietraject, en de aanwezigheid van verschillende modules in de op de markt beschikbare ESM-producten.</w:t>
      </w:r>
    </w:p>
    <w:p w14:paraId="2E2B2740" w14:textId="77777777" w:rsidR="00DB1565" w:rsidRPr="001F4481"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p>
    <w:p w14:paraId="76BC08CC" w14:textId="67D5EBFB" w:rsidR="00DB1565" w:rsidRPr="001F4481" w:rsidRDefault="00DB1565" w:rsidP="007B3E37">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 xml:space="preserve">De marktconsultatie zal worden afgerond met een algemeen verslag. </w:t>
      </w:r>
      <w:r w:rsidR="00EB359F" w:rsidRPr="001F4481">
        <w:rPr>
          <w:rFonts w:asciiTheme="minorHAnsi" w:eastAsiaTheme="minorHAnsi" w:hAnsiTheme="minorHAnsi" w:cstheme="minorHAnsi"/>
          <w:color w:val="000000"/>
          <w:sz w:val="20"/>
          <w:szCs w:val="20"/>
          <w:lang w:eastAsia="en-US"/>
        </w:rPr>
        <w:t xml:space="preserve">Daarin zijn de gespreksverslagen </w:t>
      </w:r>
      <w:r w:rsidR="001F4481">
        <w:rPr>
          <w:rFonts w:asciiTheme="minorHAnsi" w:eastAsiaTheme="minorHAnsi" w:hAnsiTheme="minorHAnsi" w:cstheme="minorHAnsi"/>
          <w:color w:val="000000"/>
          <w:sz w:val="20"/>
          <w:szCs w:val="20"/>
          <w:lang w:eastAsia="en-US"/>
        </w:rPr>
        <w:t xml:space="preserve">geanonimiseerd en </w:t>
      </w:r>
      <w:r w:rsidR="007B3E37" w:rsidRPr="001F4481">
        <w:rPr>
          <w:rFonts w:asciiTheme="minorHAnsi" w:eastAsiaTheme="minorHAnsi" w:hAnsiTheme="minorHAnsi" w:cstheme="minorHAnsi"/>
          <w:color w:val="000000"/>
          <w:sz w:val="20"/>
          <w:szCs w:val="20"/>
          <w:lang w:eastAsia="en-US"/>
        </w:rPr>
        <w:t>verwerkt</w:t>
      </w:r>
      <w:r w:rsidR="009A79C3">
        <w:rPr>
          <w:rFonts w:asciiTheme="minorHAnsi" w:eastAsiaTheme="minorHAnsi" w:hAnsiTheme="minorHAnsi" w:cstheme="minorHAnsi"/>
          <w:color w:val="000000"/>
          <w:sz w:val="20"/>
          <w:szCs w:val="20"/>
          <w:lang w:eastAsia="en-US"/>
        </w:rPr>
        <w:t xml:space="preserve">. </w:t>
      </w:r>
      <w:r w:rsidR="001F4481">
        <w:rPr>
          <w:rFonts w:asciiTheme="minorHAnsi" w:eastAsiaTheme="minorHAnsi" w:hAnsiTheme="minorHAnsi" w:cstheme="minorHAnsi"/>
          <w:color w:val="000000"/>
          <w:sz w:val="20"/>
          <w:szCs w:val="20"/>
          <w:lang w:eastAsia="en-US"/>
        </w:rPr>
        <w:t>N</w:t>
      </w:r>
      <w:r w:rsidRPr="001F4481">
        <w:rPr>
          <w:rFonts w:asciiTheme="minorHAnsi" w:eastAsiaTheme="minorHAnsi" w:hAnsiTheme="minorHAnsi" w:cstheme="minorHAnsi"/>
          <w:color w:val="000000"/>
          <w:sz w:val="20"/>
          <w:szCs w:val="20"/>
          <w:lang w:eastAsia="en-US"/>
        </w:rPr>
        <w:t xml:space="preserve">a afstemming met partijen </w:t>
      </w:r>
      <w:r w:rsidR="001F4481">
        <w:rPr>
          <w:rFonts w:asciiTheme="minorHAnsi" w:eastAsiaTheme="minorHAnsi" w:hAnsiTheme="minorHAnsi" w:cstheme="minorHAnsi"/>
          <w:color w:val="000000"/>
          <w:sz w:val="20"/>
          <w:szCs w:val="20"/>
          <w:lang w:eastAsia="en-US"/>
        </w:rPr>
        <w:t xml:space="preserve">die hebben deelgenomen aan de marktconsultatie </w:t>
      </w:r>
      <w:r w:rsidRPr="001F4481">
        <w:rPr>
          <w:rFonts w:asciiTheme="minorHAnsi" w:eastAsiaTheme="minorHAnsi" w:hAnsiTheme="minorHAnsi" w:cstheme="minorHAnsi"/>
          <w:color w:val="000000"/>
          <w:sz w:val="20"/>
          <w:szCs w:val="20"/>
          <w:lang w:eastAsia="en-US"/>
        </w:rPr>
        <w:t>z</w:t>
      </w:r>
      <w:r w:rsidR="007B3E37" w:rsidRPr="001F4481">
        <w:rPr>
          <w:rFonts w:asciiTheme="minorHAnsi" w:eastAsiaTheme="minorHAnsi" w:hAnsiTheme="minorHAnsi" w:cstheme="minorHAnsi"/>
          <w:color w:val="000000"/>
          <w:sz w:val="20"/>
          <w:szCs w:val="20"/>
          <w:lang w:eastAsia="en-US"/>
        </w:rPr>
        <w:t>al</w:t>
      </w:r>
      <w:r w:rsidRPr="001F4481">
        <w:rPr>
          <w:rFonts w:asciiTheme="minorHAnsi" w:eastAsiaTheme="minorHAnsi" w:hAnsiTheme="minorHAnsi" w:cstheme="minorHAnsi"/>
          <w:color w:val="000000"/>
          <w:sz w:val="20"/>
          <w:szCs w:val="20"/>
          <w:lang w:eastAsia="en-US"/>
        </w:rPr>
        <w:t xml:space="preserve"> </w:t>
      </w:r>
      <w:r w:rsidR="001F4481">
        <w:rPr>
          <w:rFonts w:asciiTheme="minorHAnsi" w:eastAsiaTheme="minorHAnsi" w:hAnsiTheme="minorHAnsi" w:cstheme="minorHAnsi"/>
          <w:color w:val="000000"/>
          <w:sz w:val="20"/>
          <w:szCs w:val="20"/>
          <w:lang w:eastAsia="en-US"/>
        </w:rPr>
        <w:t xml:space="preserve">het verslag </w:t>
      </w:r>
      <w:r w:rsidRPr="001F4481">
        <w:rPr>
          <w:rFonts w:asciiTheme="minorHAnsi" w:eastAsiaTheme="minorHAnsi" w:hAnsiTheme="minorHAnsi" w:cstheme="minorHAnsi"/>
          <w:color w:val="000000"/>
          <w:sz w:val="20"/>
          <w:szCs w:val="20"/>
          <w:lang w:eastAsia="en-US"/>
        </w:rPr>
        <w:t xml:space="preserve">door de gemeente openbaar gemaakt worden via </w:t>
      </w:r>
      <w:proofErr w:type="spellStart"/>
      <w:r w:rsidRPr="001F4481">
        <w:rPr>
          <w:rFonts w:asciiTheme="minorHAnsi" w:eastAsiaTheme="minorHAnsi" w:hAnsiTheme="minorHAnsi" w:cstheme="minorHAnsi"/>
          <w:color w:val="000000"/>
          <w:sz w:val="20"/>
          <w:szCs w:val="20"/>
          <w:lang w:eastAsia="en-US"/>
        </w:rPr>
        <w:t>TenderNed</w:t>
      </w:r>
      <w:proofErr w:type="spellEnd"/>
      <w:r w:rsidRPr="001F4481">
        <w:rPr>
          <w:rFonts w:asciiTheme="minorHAnsi" w:eastAsiaTheme="minorHAnsi" w:hAnsiTheme="minorHAnsi" w:cstheme="minorHAnsi"/>
          <w:color w:val="000000"/>
          <w:sz w:val="20"/>
          <w:szCs w:val="20"/>
          <w:lang w:eastAsia="en-US"/>
        </w:rPr>
        <w:t>.</w:t>
      </w:r>
      <w:r w:rsidR="001F4481">
        <w:rPr>
          <w:rFonts w:asciiTheme="minorHAnsi" w:eastAsiaTheme="minorHAnsi" w:hAnsiTheme="minorHAnsi" w:cstheme="minorHAnsi"/>
          <w:color w:val="000000"/>
          <w:sz w:val="20"/>
          <w:szCs w:val="20"/>
          <w:lang w:eastAsia="en-US"/>
        </w:rPr>
        <w:t xml:space="preserve"> </w:t>
      </w:r>
    </w:p>
    <w:p w14:paraId="27BA43EE" w14:textId="77777777" w:rsidR="00866898" w:rsidRPr="001F4481" w:rsidRDefault="00866898" w:rsidP="007B3E37">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p>
    <w:p w14:paraId="2FCCBA68" w14:textId="617B62F3" w:rsidR="00866898" w:rsidRPr="001F4481" w:rsidRDefault="00866898" w:rsidP="00C270F7">
      <w:pPr>
        <w:pStyle w:val="Heading2"/>
        <w:rPr>
          <w:rFonts w:asciiTheme="minorHAnsi" w:eastAsiaTheme="minorHAnsi" w:hAnsiTheme="minorHAnsi" w:cstheme="minorHAnsi"/>
          <w:sz w:val="20"/>
          <w:lang w:eastAsia="en-US"/>
        </w:rPr>
      </w:pPr>
      <w:bookmarkStart w:id="4" w:name="_Toc54701792"/>
      <w:r w:rsidRPr="001F4481">
        <w:rPr>
          <w:rFonts w:asciiTheme="minorHAnsi" w:eastAsiaTheme="minorHAnsi" w:hAnsiTheme="minorHAnsi" w:cstheme="minorHAnsi"/>
          <w:sz w:val="20"/>
          <w:lang w:eastAsia="en-US"/>
        </w:rPr>
        <w:t>Beoogde schriftelijke informatie</w:t>
      </w:r>
      <w:bookmarkEnd w:id="4"/>
    </w:p>
    <w:p w14:paraId="2F207F98" w14:textId="03813E0B" w:rsidR="00EA010B" w:rsidRDefault="00866898" w:rsidP="00EA010B">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 xml:space="preserve">We gaan voor de </w:t>
      </w:r>
      <w:r w:rsidR="001F4481">
        <w:rPr>
          <w:rFonts w:asciiTheme="minorHAnsi" w:eastAsiaTheme="minorHAnsi" w:hAnsiTheme="minorHAnsi" w:cstheme="minorHAnsi"/>
          <w:color w:val="000000"/>
          <w:sz w:val="20"/>
          <w:szCs w:val="20"/>
          <w:lang w:eastAsia="en-US"/>
        </w:rPr>
        <w:t>beantwoording van de vragen</w:t>
      </w:r>
      <w:r w:rsidR="00D14F29" w:rsidRPr="001F4481">
        <w:rPr>
          <w:rFonts w:asciiTheme="minorHAnsi" w:eastAsiaTheme="minorHAnsi" w:hAnsiTheme="minorHAnsi" w:cstheme="minorHAnsi"/>
          <w:color w:val="000000"/>
          <w:sz w:val="20"/>
          <w:szCs w:val="20"/>
          <w:lang w:eastAsia="en-US"/>
        </w:rPr>
        <w:t xml:space="preserve"> </w:t>
      </w:r>
      <w:r w:rsidR="00FF6E82" w:rsidRPr="001F4481">
        <w:rPr>
          <w:rFonts w:asciiTheme="minorHAnsi" w:eastAsiaTheme="minorHAnsi" w:hAnsiTheme="minorHAnsi" w:cstheme="minorHAnsi"/>
          <w:color w:val="000000"/>
          <w:sz w:val="20"/>
          <w:szCs w:val="20"/>
          <w:lang w:eastAsia="en-US"/>
        </w:rPr>
        <w:t xml:space="preserve">uit van een maximum van </w:t>
      </w:r>
      <w:r w:rsidR="005E2D24">
        <w:rPr>
          <w:rFonts w:asciiTheme="minorHAnsi" w:eastAsiaTheme="minorHAnsi" w:hAnsiTheme="minorHAnsi" w:cstheme="minorHAnsi"/>
          <w:color w:val="000000"/>
          <w:sz w:val="20"/>
          <w:szCs w:val="20"/>
          <w:lang w:eastAsia="en-US"/>
        </w:rPr>
        <w:t>4</w:t>
      </w:r>
      <w:r w:rsidRPr="001F4481">
        <w:rPr>
          <w:rFonts w:asciiTheme="minorHAnsi" w:eastAsiaTheme="minorHAnsi" w:hAnsiTheme="minorHAnsi" w:cstheme="minorHAnsi"/>
          <w:color w:val="000000"/>
          <w:sz w:val="20"/>
          <w:szCs w:val="20"/>
          <w:lang w:eastAsia="en-US"/>
        </w:rPr>
        <w:t xml:space="preserve"> pagina’s tekst per deelnemende organisatie; dit is exclusief eventuele figuren, tabellen en bijlagen.</w:t>
      </w:r>
      <w:r w:rsidR="009A79C3">
        <w:rPr>
          <w:rFonts w:asciiTheme="minorHAnsi" w:eastAsiaTheme="minorHAnsi" w:hAnsiTheme="minorHAnsi" w:cstheme="minorHAnsi"/>
          <w:color w:val="000000"/>
          <w:sz w:val="20"/>
          <w:szCs w:val="20"/>
          <w:lang w:eastAsia="en-US"/>
        </w:rPr>
        <w:t xml:space="preserve"> </w:t>
      </w:r>
      <w:r w:rsidR="003B2D7F" w:rsidRPr="001F4481">
        <w:rPr>
          <w:rFonts w:asciiTheme="minorHAnsi" w:eastAsiaTheme="minorHAnsi" w:hAnsiTheme="minorHAnsi" w:cstheme="minorHAnsi"/>
          <w:color w:val="000000"/>
          <w:sz w:val="20"/>
          <w:szCs w:val="20"/>
          <w:lang w:eastAsia="en-US"/>
        </w:rPr>
        <w:t>Indien u niet op</w:t>
      </w:r>
      <w:r w:rsidRPr="001F4481">
        <w:rPr>
          <w:rFonts w:asciiTheme="minorHAnsi" w:eastAsiaTheme="minorHAnsi" w:hAnsiTheme="minorHAnsi" w:cstheme="minorHAnsi"/>
          <w:color w:val="000000"/>
          <w:sz w:val="20"/>
          <w:szCs w:val="20"/>
          <w:lang w:eastAsia="en-US"/>
        </w:rPr>
        <w:t xml:space="preserve"> alle vragen kunt antwoorden is dat jammer, maar wat de gemeente betreft geen reden om niet deel te nemen. </w:t>
      </w:r>
      <w:r w:rsidR="003B2D7F" w:rsidRPr="001F4481">
        <w:rPr>
          <w:rFonts w:asciiTheme="minorHAnsi" w:eastAsiaTheme="minorHAnsi" w:hAnsiTheme="minorHAnsi" w:cstheme="minorHAnsi"/>
          <w:color w:val="000000"/>
          <w:sz w:val="20"/>
          <w:szCs w:val="20"/>
          <w:lang w:eastAsia="en-US"/>
        </w:rPr>
        <w:t>Geef s.v.p. duidelijk aan op welke vragen u welk antwoord geeft.</w:t>
      </w:r>
    </w:p>
    <w:p w14:paraId="7EA656B5" w14:textId="77777777" w:rsidR="00EA010B" w:rsidRDefault="00EA010B" w:rsidP="00EA010B">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p>
    <w:p w14:paraId="05F3BDD3" w14:textId="547DBB09" w:rsidR="00EA010B" w:rsidRPr="001F4481" w:rsidRDefault="00EA010B" w:rsidP="00EA010B">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U dient uw antwoorden op de vragenlijst in te dienen via de berichtenmodule van</w:t>
      </w:r>
      <w:r w:rsidR="009A79C3">
        <w:rPr>
          <w:rFonts w:asciiTheme="minorHAnsi" w:eastAsiaTheme="minorHAnsi" w:hAnsiTheme="minorHAnsi" w:cstheme="minorHAnsi"/>
          <w:color w:val="000000"/>
          <w:sz w:val="20"/>
          <w:szCs w:val="20"/>
          <w:lang w:eastAsia="en-US"/>
        </w:rPr>
        <w:t xml:space="preserve"> </w:t>
      </w:r>
      <w:proofErr w:type="spellStart"/>
      <w:r w:rsidRPr="001F4481">
        <w:rPr>
          <w:rFonts w:asciiTheme="minorHAnsi" w:eastAsiaTheme="minorHAnsi" w:hAnsiTheme="minorHAnsi" w:cstheme="minorHAnsi"/>
          <w:color w:val="000000"/>
          <w:sz w:val="20"/>
          <w:szCs w:val="20"/>
          <w:lang w:eastAsia="en-US"/>
        </w:rPr>
        <w:t>Tender</w:t>
      </w:r>
      <w:r>
        <w:rPr>
          <w:rFonts w:asciiTheme="minorHAnsi" w:eastAsiaTheme="minorHAnsi" w:hAnsiTheme="minorHAnsi" w:cstheme="minorHAnsi"/>
          <w:color w:val="000000"/>
          <w:sz w:val="20"/>
          <w:szCs w:val="20"/>
          <w:lang w:eastAsia="en-US"/>
        </w:rPr>
        <w:t>N</w:t>
      </w:r>
      <w:r w:rsidRPr="001F4481">
        <w:rPr>
          <w:rFonts w:asciiTheme="minorHAnsi" w:eastAsiaTheme="minorHAnsi" w:hAnsiTheme="minorHAnsi" w:cstheme="minorHAnsi"/>
          <w:color w:val="000000"/>
          <w:sz w:val="20"/>
          <w:szCs w:val="20"/>
          <w:lang w:eastAsia="en-US"/>
        </w:rPr>
        <w:t>ed</w:t>
      </w:r>
      <w:proofErr w:type="spellEnd"/>
      <w:r w:rsidRPr="001F4481">
        <w:rPr>
          <w:rFonts w:asciiTheme="minorHAnsi" w:eastAsiaTheme="minorHAnsi" w:hAnsiTheme="minorHAnsi" w:cstheme="minorHAnsi"/>
          <w:color w:val="000000"/>
          <w:sz w:val="20"/>
          <w:szCs w:val="20"/>
          <w:lang w:eastAsia="en-US"/>
        </w:rPr>
        <w:t xml:space="preserve">. </w:t>
      </w:r>
      <w:r>
        <w:rPr>
          <w:rFonts w:asciiTheme="minorHAnsi" w:eastAsiaTheme="minorHAnsi" w:hAnsiTheme="minorHAnsi" w:cstheme="minorHAnsi"/>
          <w:color w:val="000000"/>
          <w:sz w:val="20"/>
          <w:szCs w:val="20"/>
          <w:lang w:eastAsia="en-US"/>
        </w:rPr>
        <w:t xml:space="preserve">Ook voor vragen over het proces van de marktconsultatie kunt </w:t>
      </w:r>
      <w:r w:rsidRPr="001F4481">
        <w:rPr>
          <w:rFonts w:asciiTheme="minorHAnsi" w:eastAsiaTheme="minorHAnsi" w:hAnsiTheme="minorHAnsi" w:cstheme="minorHAnsi"/>
          <w:color w:val="000000"/>
          <w:sz w:val="20"/>
          <w:szCs w:val="20"/>
          <w:lang w:eastAsia="en-US"/>
        </w:rPr>
        <w:t>u via de berichten</w:t>
      </w:r>
      <w:r>
        <w:rPr>
          <w:rFonts w:asciiTheme="minorHAnsi" w:eastAsiaTheme="minorHAnsi" w:hAnsiTheme="minorHAnsi" w:cstheme="minorHAnsi"/>
          <w:color w:val="000000"/>
          <w:sz w:val="20"/>
          <w:szCs w:val="20"/>
          <w:lang w:eastAsia="en-US"/>
        </w:rPr>
        <w:t xml:space="preserve">module </w:t>
      </w:r>
      <w:r w:rsidRPr="001F4481">
        <w:rPr>
          <w:rFonts w:asciiTheme="minorHAnsi" w:eastAsiaTheme="minorHAnsi" w:hAnsiTheme="minorHAnsi" w:cstheme="minorHAnsi"/>
          <w:color w:val="000000"/>
          <w:sz w:val="20"/>
          <w:szCs w:val="20"/>
          <w:lang w:eastAsia="en-US"/>
        </w:rPr>
        <w:t xml:space="preserve">van </w:t>
      </w:r>
      <w:proofErr w:type="spellStart"/>
      <w:r w:rsidRPr="001F4481">
        <w:rPr>
          <w:rFonts w:asciiTheme="minorHAnsi" w:eastAsiaTheme="minorHAnsi" w:hAnsiTheme="minorHAnsi" w:cstheme="minorHAnsi"/>
          <w:color w:val="000000"/>
          <w:sz w:val="20"/>
          <w:szCs w:val="20"/>
          <w:lang w:eastAsia="en-US"/>
        </w:rPr>
        <w:t>Tender</w:t>
      </w:r>
      <w:r>
        <w:rPr>
          <w:rFonts w:asciiTheme="minorHAnsi" w:eastAsiaTheme="minorHAnsi" w:hAnsiTheme="minorHAnsi" w:cstheme="minorHAnsi"/>
          <w:color w:val="000000"/>
          <w:sz w:val="20"/>
          <w:szCs w:val="20"/>
          <w:lang w:eastAsia="en-US"/>
        </w:rPr>
        <w:t>N</w:t>
      </w:r>
      <w:r w:rsidRPr="001F4481">
        <w:rPr>
          <w:rFonts w:asciiTheme="minorHAnsi" w:eastAsiaTheme="minorHAnsi" w:hAnsiTheme="minorHAnsi" w:cstheme="minorHAnsi"/>
          <w:color w:val="000000"/>
          <w:sz w:val="20"/>
          <w:szCs w:val="20"/>
          <w:lang w:eastAsia="en-US"/>
        </w:rPr>
        <w:t>ed</w:t>
      </w:r>
      <w:proofErr w:type="spellEnd"/>
      <w:r w:rsidRPr="001F4481">
        <w:rPr>
          <w:rFonts w:asciiTheme="minorHAnsi" w:eastAsiaTheme="minorHAnsi" w:hAnsiTheme="minorHAnsi" w:cstheme="minorHAnsi"/>
          <w:color w:val="000000"/>
          <w:sz w:val="20"/>
          <w:szCs w:val="20"/>
          <w:lang w:eastAsia="en-US"/>
        </w:rPr>
        <w:t xml:space="preserve"> contact met ons opnemen.</w:t>
      </w:r>
    </w:p>
    <w:p w14:paraId="6E128CEC" w14:textId="77777777" w:rsidR="00EA010B" w:rsidRPr="001F4481" w:rsidRDefault="00EA010B" w:rsidP="00DB1565">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p>
    <w:p w14:paraId="75FAB72F" w14:textId="1D3E5E60" w:rsidR="00DB1565" w:rsidRPr="001F4481" w:rsidRDefault="00DB1565" w:rsidP="00C270F7">
      <w:pPr>
        <w:pStyle w:val="Heading2"/>
        <w:rPr>
          <w:rFonts w:asciiTheme="minorHAnsi" w:eastAsiaTheme="minorHAnsi" w:hAnsiTheme="minorHAnsi" w:cstheme="minorHAnsi"/>
          <w:sz w:val="20"/>
          <w:lang w:eastAsia="en-US"/>
        </w:rPr>
      </w:pPr>
      <w:bookmarkStart w:id="5" w:name="_Toc54701793"/>
      <w:r w:rsidRPr="001F4481">
        <w:rPr>
          <w:rFonts w:asciiTheme="minorHAnsi" w:eastAsiaTheme="minorHAnsi" w:hAnsiTheme="minorHAnsi" w:cstheme="minorHAnsi"/>
          <w:sz w:val="20"/>
          <w:lang w:eastAsia="en-US"/>
        </w:rPr>
        <w:t>Planning</w:t>
      </w:r>
      <w:bookmarkEnd w:id="5"/>
    </w:p>
    <w:p w14:paraId="2E526B3B" w14:textId="6216B8B6" w:rsidR="00DB1565" w:rsidRPr="001F4481" w:rsidRDefault="00DB1565" w:rsidP="00DB1565">
      <w:pPr>
        <w:suppressAutoHyphens w:val="0"/>
        <w:autoSpaceDE w:val="0"/>
        <w:autoSpaceDN w:val="0"/>
        <w:adjustRightInd w:val="0"/>
        <w:spacing w:line="240" w:lineRule="auto"/>
        <w:rPr>
          <w:rFonts w:asciiTheme="minorHAnsi" w:eastAsiaTheme="minorEastAsia" w:hAnsiTheme="minorHAnsi" w:cstheme="minorBidi"/>
          <w:color w:val="000000"/>
          <w:sz w:val="20"/>
          <w:szCs w:val="20"/>
          <w:lang w:eastAsia="en-US"/>
        </w:rPr>
      </w:pPr>
      <w:r w:rsidRPr="08A62948">
        <w:rPr>
          <w:rFonts w:asciiTheme="minorHAnsi" w:eastAsiaTheme="minorEastAsia" w:hAnsiTheme="minorHAnsi" w:cstheme="minorBidi"/>
          <w:color w:val="000000" w:themeColor="text1"/>
          <w:sz w:val="20"/>
          <w:szCs w:val="20"/>
          <w:lang w:eastAsia="en-US"/>
        </w:rPr>
        <w:t xml:space="preserve">• Publicatie marktconsultatie: </w:t>
      </w:r>
      <w:r w:rsidR="001F4481">
        <w:rPr>
          <w:rFonts w:eastAsiaTheme="minorHAnsi"/>
        </w:rPr>
        <w:tab/>
      </w:r>
      <w:r w:rsidR="001F4481">
        <w:rPr>
          <w:rFonts w:eastAsiaTheme="minorHAnsi"/>
        </w:rPr>
        <w:tab/>
      </w:r>
      <w:r w:rsidR="003735C3">
        <w:rPr>
          <w:rFonts w:asciiTheme="minorHAnsi" w:eastAsiaTheme="minorEastAsia" w:hAnsiTheme="minorHAnsi" w:cstheme="minorBidi"/>
          <w:color w:val="000000" w:themeColor="text1"/>
          <w:sz w:val="20"/>
          <w:szCs w:val="20"/>
          <w:lang w:eastAsia="en-US"/>
        </w:rPr>
        <w:t xml:space="preserve">10 april </w:t>
      </w:r>
      <w:r w:rsidR="003105E2" w:rsidRPr="08A62948">
        <w:rPr>
          <w:rFonts w:asciiTheme="minorHAnsi" w:eastAsiaTheme="minorEastAsia" w:hAnsiTheme="minorHAnsi" w:cstheme="minorBidi"/>
          <w:color w:val="000000" w:themeColor="text1"/>
          <w:sz w:val="20"/>
          <w:szCs w:val="20"/>
          <w:lang w:eastAsia="en-US"/>
        </w:rPr>
        <w:t>2025</w:t>
      </w:r>
      <w:r w:rsidR="00A223B4" w:rsidRPr="08A62948">
        <w:rPr>
          <w:rFonts w:asciiTheme="minorHAnsi" w:eastAsiaTheme="minorEastAsia" w:hAnsiTheme="minorHAnsi" w:cstheme="minorBidi"/>
          <w:color w:val="000000" w:themeColor="text1"/>
          <w:sz w:val="20"/>
          <w:szCs w:val="20"/>
          <w:lang w:eastAsia="en-US"/>
        </w:rPr>
        <w:t xml:space="preserve"> </w:t>
      </w:r>
    </w:p>
    <w:p w14:paraId="6D260D91" w14:textId="7143A40B" w:rsidR="00DB1565" w:rsidRPr="001F4481"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 Indienen</w:t>
      </w:r>
      <w:r w:rsidR="001F4481">
        <w:rPr>
          <w:rFonts w:asciiTheme="minorHAnsi" w:eastAsiaTheme="minorHAnsi" w:hAnsiTheme="minorHAnsi" w:cstheme="minorHAnsi"/>
          <w:color w:val="000000"/>
          <w:sz w:val="20"/>
          <w:szCs w:val="20"/>
          <w:lang w:eastAsia="en-US"/>
        </w:rPr>
        <w:t xml:space="preserve"> antwoorden op de vragenlijst</w:t>
      </w:r>
      <w:r w:rsidR="009A79C3">
        <w:rPr>
          <w:rFonts w:asciiTheme="minorHAnsi" w:eastAsiaTheme="minorHAnsi" w:hAnsiTheme="minorHAnsi" w:cstheme="minorHAnsi"/>
          <w:color w:val="000000"/>
          <w:sz w:val="20"/>
          <w:szCs w:val="20"/>
          <w:lang w:eastAsia="en-US"/>
        </w:rPr>
        <w:t>:</w:t>
      </w:r>
      <w:r w:rsidR="009A79C3">
        <w:rPr>
          <w:rFonts w:asciiTheme="minorHAnsi" w:eastAsiaTheme="minorHAnsi" w:hAnsiTheme="minorHAnsi" w:cstheme="minorHAnsi"/>
          <w:color w:val="000000"/>
          <w:sz w:val="20"/>
          <w:szCs w:val="20"/>
          <w:lang w:eastAsia="en-US"/>
        </w:rPr>
        <w:tab/>
      </w:r>
      <w:r w:rsidR="001F4481">
        <w:rPr>
          <w:rFonts w:asciiTheme="minorHAnsi" w:eastAsiaTheme="minorHAnsi" w:hAnsiTheme="minorHAnsi" w:cstheme="minorHAnsi"/>
          <w:color w:val="000000"/>
          <w:sz w:val="20"/>
          <w:szCs w:val="20"/>
          <w:lang w:eastAsia="en-US"/>
        </w:rPr>
        <w:t xml:space="preserve">uiterlijk 12:00 uur op </w:t>
      </w:r>
      <w:r w:rsidR="00A223B4">
        <w:rPr>
          <w:rFonts w:asciiTheme="minorHAnsi" w:eastAsiaTheme="minorHAnsi" w:hAnsiTheme="minorHAnsi" w:cstheme="minorHAnsi"/>
          <w:color w:val="000000"/>
          <w:sz w:val="20"/>
          <w:szCs w:val="20"/>
          <w:lang w:eastAsia="en-US"/>
        </w:rPr>
        <w:t xml:space="preserve"> </w:t>
      </w:r>
      <w:r w:rsidR="003105E2">
        <w:rPr>
          <w:rFonts w:asciiTheme="minorHAnsi" w:eastAsiaTheme="minorHAnsi" w:hAnsiTheme="minorHAnsi" w:cstheme="minorHAnsi"/>
          <w:color w:val="000000"/>
          <w:sz w:val="20"/>
          <w:szCs w:val="20"/>
          <w:lang w:eastAsia="en-US"/>
        </w:rPr>
        <w:t>2</w:t>
      </w:r>
      <w:r w:rsidR="003735C3">
        <w:rPr>
          <w:rFonts w:asciiTheme="minorHAnsi" w:eastAsiaTheme="minorHAnsi" w:hAnsiTheme="minorHAnsi" w:cstheme="minorHAnsi"/>
          <w:color w:val="000000"/>
          <w:sz w:val="20"/>
          <w:szCs w:val="20"/>
          <w:lang w:eastAsia="en-US"/>
        </w:rPr>
        <w:t xml:space="preserve"> mei </w:t>
      </w:r>
      <w:r w:rsidR="003105E2">
        <w:rPr>
          <w:rFonts w:asciiTheme="minorHAnsi" w:eastAsiaTheme="minorHAnsi" w:hAnsiTheme="minorHAnsi" w:cstheme="minorHAnsi"/>
          <w:color w:val="000000"/>
          <w:sz w:val="20"/>
          <w:szCs w:val="20"/>
          <w:lang w:eastAsia="en-US"/>
        </w:rPr>
        <w:t>2025</w:t>
      </w:r>
      <w:r w:rsidR="00A223B4">
        <w:rPr>
          <w:rFonts w:asciiTheme="minorHAnsi" w:eastAsiaTheme="minorHAnsi" w:hAnsiTheme="minorHAnsi" w:cstheme="minorHAnsi"/>
          <w:color w:val="000000"/>
          <w:sz w:val="20"/>
          <w:szCs w:val="20"/>
          <w:lang w:eastAsia="en-US"/>
        </w:rPr>
        <w:t xml:space="preserve"> </w:t>
      </w:r>
    </w:p>
    <w:p w14:paraId="1668633C" w14:textId="6D975502" w:rsidR="00DB1565" w:rsidRPr="001F4481"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 Plaatsen algemeen verslag:</w:t>
      </w:r>
      <w:r w:rsidR="000E3414" w:rsidRPr="001F4481">
        <w:rPr>
          <w:rFonts w:asciiTheme="minorHAnsi" w:eastAsiaTheme="minorHAnsi" w:hAnsiTheme="minorHAnsi" w:cstheme="minorHAnsi"/>
          <w:color w:val="000000"/>
          <w:sz w:val="20"/>
          <w:szCs w:val="20"/>
          <w:lang w:eastAsia="en-US"/>
        </w:rPr>
        <w:t xml:space="preserve"> </w:t>
      </w:r>
      <w:r w:rsidR="001F4481">
        <w:rPr>
          <w:rFonts w:asciiTheme="minorHAnsi" w:eastAsiaTheme="minorHAnsi" w:hAnsiTheme="minorHAnsi" w:cstheme="minorHAnsi"/>
          <w:color w:val="000000"/>
          <w:sz w:val="20"/>
          <w:szCs w:val="20"/>
          <w:lang w:eastAsia="en-US"/>
        </w:rPr>
        <w:tab/>
      </w:r>
      <w:r w:rsidR="001F4481">
        <w:rPr>
          <w:rFonts w:asciiTheme="minorHAnsi" w:eastAsiaTheme="minorHAnsi" w:hAnsiTheme="minorHAnsi" w:cstheme="minorHAnsi"/>
          <w:color w:val="000000"/>
          <w:sz w:val="20"/>
          <w:szCs w:val="20"/>
          <w:lang w:eastAsia="en-US"/>
        </w:rPr>
        <w:tab/>
        <w:t xml:space="preserve">uiterlijk </w:t>
      </w:r>
      <w:r w:rsidR="006563DF">
        <w:rPr>
          <w:rFonts w:asciiTheme="minorHAnsi" w:eastAsiaTheme="minorHAnsi" w:hAnsiTheme="minorHAnsi" w:cstheme="minorHAnsi"/>
          <w:color w:val="000000"/>
          <w:sz w:val="20"/>
          <w:szCs w:val="20"/>
          <w:lang w:eastAsia="en-US"/>
        </w:rPr>
        <w:t>20</w:t>
      </w:r>
      <w:r w:rsidR="003735C3">
        <w:rPr>
          <w:rFonts w:asciiTheme="minorHAnsi" w:eastAsiaTheme="minorHAnsi" w:hAnsiTheme="minorHAnsi" w:cstheme="minorHAnsi"/>
          <w:color w:val="000000"/>
          <w:sz w:val="20"/>
          <w:szCs w:val="20"/>
          <w:lang w:eastAsia="en-US"/>
        </w:rPr>
        <w:t xml:space="preserve"> mei </w:t>
      </w:r>
      <w:r w:rsidR="003105E2">
        <w:rPr>
          <w:rFonts w:asciiTheme="minorHAnsi" w:eastAsiaTheme="minorHAnsi" w:hAnsiTheme="minorHAnsi" w:cstheme="minorHAnsi"/>
          <w:color w:val="000000"/>
          <w:sz w:val="20"/>
          <w:szCs w:val="20"/>
          <w:lang w:eastAsia="en-US"/>
        </w:rPr>
        <w:t>2025</w:t>
      </w:r>
    </w:p>
    <w:p w14:paraId="340B6BE8" w14:textId="77777777" w:rsidR="00DB1565" w:rsidRPr="001F4481"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p>
    <w:p w14:paraId="35378151" w14:textId="5D826ABE" w:rsidR="00DB1565" w:rsidRPr="001F4481" w:rsidRDefault="00DB1565" w:rsidP="00C270F7">
      <w:pPr>
        <w:pStyle w:val="Heading2"/>
        <w:rPr>
          <w:rFonts w:asciiTheme="minorHAnsi" w:eastAsiaTheme="minorHAnsi" w:hAnsiTheme="minorHAnsi" w:cstheme="minorHAnsi"/>
          <w:sz w:val="20"/>
          <w:lang w:eastAsia="en-US"/>
        </w:rPr>
      </w:pPr>
      <w:bookmarkStart w:id="6" w:name="_Toc54701794"/>
      <w:r w:rsidRPr="001F4481">
        <w:rPr>
          <w:rFonts w:asciiTheme="minorHAnsi" w:eastAsiaTheme="minorHAnsi" w:hAnsiTheme="minorHAnsi" w:cstheme="minorHAnsi"/>
          <w:sz w:val="20"/>
          <w:lang w:eastAsia="en-US"/>
        </w:rPr>
        <w:t>Voorwaarden</w:t>
      </w:r>
      <w:bookmarkEnd w:id="6"/>
    </w:p>
    <w:p w14:paraId="2D68D8B1" w14:textId="77777777" w:rsidR="00DB1565" w:rsidRPr="001F4481" w:rsidRDefault="00DB1565" w:rsidP="00DB1565">
      <w:pPr>
        <w:numPr>
          <w:ilvl w:val="0"/>
          <w:numId w:val="14"/>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Het staat partijen vrij om wel of niet deel te nemen aan deze marktconsultatie, c.q. deelname aan de marktconsultatie is geen voorwaarde om te kunnen deelnemen aan een eventuele aanbesteding en wel of niet deelnemen aan deze marktconsultatie heeft geen invloed op de positie van partijen in de aanbesteding.</w:t>
      </w:r>
    </w:p>
    <w:p w14:paraId="2A4DD718" w14:textId="77777777" w:rsidR="00DB1565" w:rsidRPr="001F4481" w:rsidRDefault="00DB1565" w:rsidP="00DB1565">
      <w:pPr>
        <w:numPr>
          <w:ilvl w:val="0"/>
          <w:numId w:val="15"/>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Partijen dienen bij de verstrekte informatie duidelijk aan te geven waar het</w:t>
      </w:r>
    </w:p>
    <w:p w14:paraId="07417090" w14:textId="77777777" w:rsidR="00DB1565" w:rsidRPr="001F4481" w:rsidRDefault="00DB1565" w:rsidP="00DB1565">
      <w:pPr>
        <w:suppressAutoHyphens w:val="0"/>
        <w:autoSpaceDE w:val="0"/>
        <w:autoSpaceDN w:val="0"/>
        <w:adjustRightInd w:val="0"/>
        <w:spacing w:line="240" w:lineRule="auto"/>
        <w:ind w:left="720"/>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 xml:space="preserve">bedrijfsvertrouwelijke informatie betreft. Deze informatie zal niet openbaar gemaakt worden, tenzij de gemeente een bevel of verzoek ontvangt tot afgifte van vertrouwelijke informatie en daartoe wettelijk verplicht is. Verder zal deze bedrijfsvertrouwelijke informatie binnen de gemeente als strikt vertrouwelijk worden behandeld, gelijkwaardig aan de wijze waarop de eigen vertrouwelijke informatie wordt behandeld, en alleen worden gebruikt in het kader van deze marktconsultatie. Wel zal de gemeente Amersfoort de inzichten die zij in het kader van de marktconsultatie opdoet met dit marktconsultatiedocument aan de hand van een anoniem verslag publiceren op het aanbestedingsplatform, om zodoende het Level </w:t>
      </w:r>
      <w:proofErr w:type="spellStart"/>
      <w:r w:rsidRPr="001F4481">
        <w:rPr>
          <w:rFonts w:asciiTheme="minorHAnsi" w:eastAsiaTheme="minorHAnsi" w:hAnsiTheme="minorHAnsi" w:cstheme="minorHAnsi"/>
          <w:color w:val="000000"/>
          <w:sz w:val="20"/>
          <w:szCs w:val="20"/>
          <w:lang w:eastAsia="en-US"/>
        </w:rPr>
        <w:t>Playing</w:t>
      </w:r>
      <w:proofErr w:type="spellEnd"/>
      <w:r w:rsidRPr="001F4481">
        <w:rPr>
          <w:rFonts w:asciiTheme="minorHAnsi" w:eastAsiaTheme="minorHAnsi" w:hAnsiTheme="minorHAnsi" w:cstheme="minorHAnsi"/>
          <w:color w:val="000000"/>
          <w:sz w:val="20"/>
          <w:szCs w:val="20"/>
          <w:lang w:eastAsia="en-US"/>
        </w:rPr>
        <w:t xml:space="preserve"> Field tussen partijen te waarborgen.</w:t>
      </w:r>
    </w:p>
    <w:p w14:paraId="74880AAB" w14:textId="77777777" w:rsidR="00DB1565" w:rsidRPr="001F4481" w:rsidRDefault="00DB1565" w:rsidP="00DB1565">
      <w:pPr>
        <w:numPr>
          <w:ilvl w:val="0"/>
          <w:numId w:val="16"/>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Correspondentie en documenten worden na afloop van de consultatie niet geretourneerd.</w:t>
      </w:r>
    </w:p>
    <w:p w14:paraId="220E3177" w14:textId="11DD8814" w:rsidR="00DB1565" w:rsidRPr="001F4481" w:rsidRDefault="00DB1565" w:rsidP="00DB1565">
      <w:pPr>
        <w:numPr>
          <w:ilvl w:val="0"/>
          <w:numId w:val="17"/>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De voertaal van de marktconsultatie is in het Nederlands.</w:t>
      </w:r>
      <w:r w:rsidR="00AB3D8F" w:rsidRPr="001F4481">
        <w:rPr>
          <w:rFonts w:asciiTheme="minorHAnsi" w:eastAsiaTheme="minorHAnsi" w:hAnsiTheme="minorHAnsi" w:cstheme="minorHAnsi"/>
          <w:color w:val="000000"/>
          <w:sz w:val="20"/>
          <w:szCs w:val="20"/>
          <w:lang w:eastAsia="en-US"/>
        </w:rPr>
        <w:t xml:space="preserve"> De stukken vanuit de gemeente zijn alleen in het Nederlands beschikbaar. </w:t>
      </w:r>
    </w:p>
    <w:p w14:paraId="490D9562" w14:textId="77777777" w:rsidR="00DB1565" w:rsidRPr="001F4481" w:rsidRDefault="00DB1565" w:rsidP="00DB1565">
      <w:pPr>
        <w:numPr>
          <w:ilvl w:val="0"/>
          <w:numId w:val="18"/>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Deelname aan onderhavige marktconsultatie geschiedt voor eigen rekening. Gemeente Amersfoort vergoedt geen enkele kosten die gemaakt worden in verband met deelname aan de marktconsultatie.</w:t>
      </w:r>
    </w:p>
    <w:p w14:paraId="2928B562" w14:textId="3E619B34" w:rsidR="00DB1565" w:rsidRPr="001F4481" w:rsidRDefault="00DB1565" w:rsidP="00DB1565">
      <w:pPr>
        <w:numPr>
          <w:ilvl w:val="0"/>
          <w:numId w:val="19"/>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Dit document is enkel bestemd voor marktconsultatiedoeleinden. Het wordt ter beschikking gesteld onder de uitdrukkelijke voorwaarde dat u het uitsluitend gebruikt om suggesties en ideeën aan te reiken over een potentiële samenwerking met de gemeente Amersfoort.</w:t>
      </w:r>
    </w:p>
    <w:p w14:paraId="19C32FD8" w14:textId="77777777" w:rsidR="00DB1565" w:rsidRPr="001F4481" w:rsidRDefault="00DB1565" w:rsidP="00DB1565">
      <w:pPr>
        <w:numPr>
          <w:ilvl w:val="0"/>
          <w:numId w:val="20"/>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 xml:space="preserve">Een deelname aan deze marktconsultatie kan niet leiden tot verplichtingen van de partijen om overeenkomsten met de gemeente Amersfoort, en </w:t>
      </w:r>
      <w:proofErr w:type="spellStart"/>
      <w:r w:rsidRPr="001F4481">
        <w:rPr>
          <w:rFonts w:asciiTheme="minorHAnsi" w:eastAsiaTheme="minorHAnsi" w:hAnsiTheme="minorHAnsi" w:cstheme="minorHAnsi"/>
          <w:color w:val="000000"/>
          <w:sz w:val="20"/>
          <w:szCs w:val="20"/>
          <w:lang w:eastAsia="en-US"/>
        </w:rPr>
        <w:t>vice</w:t>
      </w:r>
      <w:proofErr w:type="spellEnd"/>
      <w:r w:rsidRPr="001F4481">
        <w:rPr>
          <w:rFonts w:asciiTheme="minorHAnsi" w:eastAsiaTheme="minorHAnsi" w:hAnsiTheme="minorHAnsi" w:cstheme="minorHAnsi"/>
          <w:color w:val="000000"/>
          <w:sz w:val="20"/>
          <w:szCs w:val="20"/>
          <w:lang w:eastAsia="en-US"/>
        </w:rPr>
        <w:t xml:space="preserve"> versa, aan te gaan.</w:t>
      </w:r>
    </w:p>
    <w:p w14:paraId="700F30A1" w14:textId="77777777" w:rsidR="00DB1565" w:rsidRPr="001F4481" w:rsidRDefault="00DB1565" w:rsidP="00DB1565">
      <w:pPr>
        <w:numPr>
          <w:ilvl w:val="0"/>
          <w:numId w:val="21"/>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Verkregen inzichten uit de marktconsultatie worden (waar relevant) gebruikt in de voorbereiding van een eventuele aanbesteding. De gemeente Amersfoort behoudt zich evenwel het recht voor om deze inzichten niet of niet volledig te gebruiken.</w:t>
      </w:r>
    </w:p>
    <w:p w14:paraId="11C9956A" w14:textId="77777777" w:rsidR="00DB1565" w:rsidRPr="001F4481" w:rsidRDefault="00DB1565" w:rsidP="00DB1565">
      <w:pPr>
        <w:numPr>
          <w:ilvl w:val="0"/>
          <w:numId w:val="22"/>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De gemeente Amersfoort behoudt zich het recht voor om (a) de planning zoals in dit</w:t>
      </w:r>
    </w:p>
    <w:p w14:paraId="7D75BFF9" w14:textId="77777777" w:rsidR="00DB1565" w:rsidRPr="001F4481" w:rsidRDefault="00DB1565" w:rsidP="00DB1565">
      <w:pPr>
        <w:suppressAutoHyphens w:val="0"/>
        <w:autoSpaceDE w:val="0"/>
        <w:autoSpaceDN w:val="0"/>
        <w:adjustRightInd w:val="0"/>
        <w:spacing w:line="240" w:lineRule="auto"/>
        <w:ind w:left="720"/>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document geschetst aan te passen, (b) de eventuele aanbesteding en/of andere</w:t>
      </w:r>
    </w:p>
    <w:p w14:paraId="2952A3B4" w14:textId="77777777" w:rsidR="00DB1565" w:rsidRPr="001F4481" w:rsidRDefault="00DB1565" w:rsidP="00DB1565">
      <w:pPr>
        <w:suppressAutoHyphens w:val="0"/>
        <w:autoSpaceDE w:val="0"/>
        <w:autoSpaceDN w:val="0"/>
        <w:adjustRightInd w:val="0"/>
        <w:spacing w:line="240" w:lineRule="auto"/>
        <w:ind w:left="720"/>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aanbestedingen op andere wijze dan in dit document beschreven uit te voeren en/of (c) het traject van marktconsultatie en/of de aanbestedingsprocedure tijdelijk of definitief te staken.</w:t>
      </w:r>
    </w:p>
    <w:p w14:paraId="625EE7C3" w14:textId="77777777" w:rsidR="00DB1565" w:rsidRPr="001F4481" w:rsidRDefault="00DB1565" w:rsidP="00DB1565">
      <w:pPr>
        <w:numPr>
          <w:ilvl w:val="0"/>
          <w:numId w:val="23"/>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De in het document opgenomen informatie wordt geacht nauwkeurig te zijn bij publicatie. Alle informatie is echter onderhavig aan bewerkingen, wijzigingen en verbeteringen. De gemeente Amersfoort aanvaardt geen aansprakelijkheid voor de in dit document opgenomen informatie.</w:t>
      </w:r>
    </w:p>
    <w:p w14:paraId="6DEE0698" w14:textId="77777777" w:rsidR="00DB1565" w:rsidRPr="001F4481" w:rsidRDefault="00DB1565" w:rsidP="00DB1565">
      <w:pPr>
        <w:numPr>
          <w:ilvl w:val="0"/>
          <w:numId w:val="24"/>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Voor de ideeën, suggesties en voorstellen die in antwoord op deze marktconsultatie worden ingediend kan u zich niet beroepen op auteursrechtelijke bescherming. Het staat de gemeente Amersfoort vrij deze elementen op te nemen in de later toe te kennen opdracht, zonder dat hiervoor enige vorm van vergoeding verschuldigd is.</w:t>
      </w:r>
    </w:p>
    <w:p w14:paraId="5F7FDE7E" w14:textId="48CBEA58" w:rsidR="00DB1565" w:rsidRPr="001F4481" w:rsidRDefault="00DB1565" w:rsidP="00DB1565">
      <w:pPr>
        <w:numPr>
          <w:ilvl w:val="0"/>
          <w:numId w:val="25"/>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 xml:space="preserve">Deelname aan deze marktconsultatie kan niet worden beschouwd als een uitnodiging om in te schrijven op een eventuele </w:t>
      </w:r>
      <w:r w:rsidR="00052990" w:rsidRPr="001F4481">
        <w:rPr>
          <w:rFonts w:asciiTheme="minorHAnsi" w:eastAsiaTheme="minorHAnsi" w:hAnsiTheme="minorHAnsi" w:cstheme="minorHAnsi"/>
          <w:color w:val="000000"/>
          <w:sz w:val="20"/>
          <w:szCs w:val="20"/>
          <w:lang w:eastAsia="en-US"/>
        </w:rPr>
        <w:t xml:space="preserve">meervoudig onderhandse </w:t>
      </w:r>
      <w:r w:rsidRPr="001F4481">
        <w:rPr>
          <w:rFonts w:asciiTheme="minorHAnsi" w:eastAsiaTheme="minorHAnsi" w:hAnsiTheme="minorHAnsi" w:cstheme="minorHAnsi"/>
          <w:color w:val="000000"/>
          <w:sz w:val="20"/>
          <w:szCs w:val="20"/>
          <w:lang w:eastAsia="en-US"/>
        </w:rPr>
        <w:t xml:space="preserve">aanbesteding waarvoor deze marktconsultatie als voorbereiding kan dienen. Ook kan geen enkel recht op selectie of gunning in het kader van de mogelijk te houden </w:t>
      </w:r>
      <w:r w:rsidR="00052990" w:rsidRPr="001F4481">
        <w:rPr>
          <w:rFonts w:asciiTheme="minorHAnsi" w:eastAsiaTheme="minorHAnsi" w:hAnsiTheme="minorHAnsi" w:cstheme="minorHAnsi"/>
          <w:color w:val="000000"/>
          <w:sz w:val="20"/>
          <w:szCs w:val="20"/>
          <w:lang w:eastAsia="en-US"/>
        </w:rPr>
        <w:t>meervoudig onderhandse</w:t>
      </w:r>
      <w:r w:rsidRPr="001F4481">
        <w:rPr>
          <w:rFonts w:asciiTheme="minorHAnsi" w:eastAsiaTheme="minorHAnsi" w:hAnsiTheme="minorHAnsi" w:cstheme="minorHAnsi"/>
          <w:color w:val="000000"/>
          <w:sz w:val="20"/>
          <w:szCs w:val="20"/>
          <w:lang w:eastAsia="en-US"/>
        </w:rPr>
        <w:t xml:space="preserve"> aanbesteding worden ontleend wegens deelname aan deze marktconsultatie.</w:t>
      </w:r>
    </w:p>
    <w:p w14:paraId="4787698E" w14:textId="65BDB99A" w:rsidR="00DB1565" w:rsidRPr="001F4481" w:rsidRDefault="00DB1565" w:rsidP="00DB1565">
      <w:pPr>
        <w:numPr>
          <w:ilvl w:val="0"/>
          <w:numId w:val="26"/>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 xml:space="preserve">De gemeente Amersfoort neemt bij het uitvoeren van deze marktconsultatie de in dit kader relevante grondbeginselen van het </w:t>
      </w:r>
      <w:r w:rsidR="00734482" w:rsidRPr="001F4481">
        <w:rPr>
          <w:rFonts w:asciiTheme="minorHAnsi" w:eastAsiaTheme="minorHAnsi" w:hAnsiTheme="minorHAnsi" w:cstheme="minorHAnsi"/>
          <w:color w:val="000000"/>
          <w:sz w:val="20"/>
          <w:szCs w:val="20"/>
          <w:lang w:eastAsia="en-US"/>
        </w:rPr>
        <w:t>aanbestedingsrecht</w:t>
      </w:r>
      <w:r w:rsidRPr="001F4481">
        <w:rPr>
          <w:rFonts w:asciiTheme="minorHAnsi" w:eastAsiaTheme="minorHAnsi" w:hAnsiTheme="minorHAnsi" w:cstheme="minorHAnsi"/>
          <w:color w:val="000000"/>
          <w:sz w:val="20"/>
          <w:szCs w:val="20"/>
          <w:lang w:eastAsia="en-US"/>
        </w:rPr>
        <w:t>, te weten objectiviteit en transparantie, in acht. Dit betekent onder meer dat:</w:t>
      </w:r>
    </w:p>
    <w:p w14:paraId="30E94800" w14:textId="77777777" w:rsidR="00DB1565" w:rsidRPr="001F4481" w:rsidRDefault="00DB1565" w:rsidP="00DB1565">
      <w:pPr>
        <w:numPr>
          <w:ilvl w:val="0"/>
          <w:numId w:val="27"/>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participatie aan deze marktconsultatie en de kwaliteit van de antwoorden op geen enkele wijze van invloed is op de positie van de participerende partijen bij het uitvoeren van de aanbesteding.</w:t>
      </w:r>
    </w:p>
    <w:p w14:paraId="007BF28F" w14:textId="77777777" w:rsidR="00DB1565" w:rsidRPr="001F4481" w:rsidRDefault="00DB1565" w:rsidP="00DB1565">
      <w:pPr>
        <w:numPr>
          <w:ilvl w:val="0"/>
          <w:numId w:val="27"/>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de informatie die de gemeente Amersfoort tijdens de marktconsultatie heeft</w:t>
      </w:r>
    </w:p>
    <w:p w14:paraId="2E150129" w14:textId="77777777" w:rsidR="00DB1565" w:rsidRPr="001F4481" w:rsidRDefault="00DB1565" w:rsidP="00DB1565">
      <w:pPr>
        <w:suppressAutoHyphens w:val="0"/>
        <w:autoSpaceDE w:val="0"/>
        <w:autoSpaceDN w:val="0"/>
        <w:adjustRightInd w:val="0"/>
        <w:spacing w:line="240" w:lineRule="auto"/>
        <w:ind w:left="720" w:firstLine="348"/>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gedeeld, onderdeel zal zijn van de documenten die onderdeel zijn van een</w:t>
      </w:r>
    </w:p>
    <w:p w14:paraId="76DA57FC" w14:textId="77777777" w:rsidR="00DB1565" w:rsidRPr="001F4481" w:rsidRDefault="00DB1565" w:rsidP="00DB1565">
      <w:pPr>
        <w:suppressAutoHyphens w:val="0"/>
        <w:autoSpaceDE w:val="0"/>
        <w:autoSpaceDN w:val="0"/>
        <w:adjustRightInd w:val="0"/>
        <w:spacing w:line="240" w:lineRule="auto"/>
        <w:ind w:left="720" w:firstLine="348"/>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eventuele aanbesteding.</w:t>
      </w:r>
    </w:p>
    <w:p w14:paraId="723CED22" w14:textId="77777777" w:rsidR="00DB1565" w:rsidRPr="001F4481" w:rsidRDefault="00DB1565" w:rsidP="00DB1565">
      <w:pPr>
        <w:numPr>
          <w:ilvl w:val="0"/>
          <w:numId w:val="29"/>
        </w:numPr>
        <w:suppressAutoHyphens w:val="0"/>
        <w:autoSpaceDE w:val="0"/>
        <w:autoSpaceDN w:val="0"/>
        <w:adjustRightInd w:val="0"/>
        <w:spacing w:after="160" w:line="240" w:lineRule="auto"/>
        <w:contextualSpacing/>
        <w:rPr>
          <w:rFonts w:asciiTheme="minorHAnsi" w:eastAsiaTheme="minorHAnsi" w:hAnsiTheme="minorHAnsi" w:cstheme="minorHAnsi"/>
          <w:color w:val="000000"/>
          <w:sz w:val="20"/>
          <w:szCs w:val="20"/>
          <w:lang w:eastAsia="en-US"/>
        </w:rPr>
      </w:pPr>
      <w:r w:rsidRPr="001F4481">
        <w:rPr>
          <w:rFonts w:asciiTheme="minorHAnsi" w:eastAsiaTheme="minorHAnsi" w:hAnsiTheme="minorHAnsi" w:cstheme="minorHAnsi"/>
          <w:color w:val="000000"/>
          <w:sz w:val="20"/>
          <w:szCs w:val="20"/>
          <w:lang w:eastAsia="en-US"/>
        </w:rPr>
        <w:t>Door deelname aan deze marktconsultatie geven partijen te kennen onvoorwaardelijk akkoord te gaan met de voorwaarden zoals vermeld in dit document. Aan de marktconsultatie en deze notitie kunnen geen rechten worden ontleend.</w:t>
      </w:r>
    </w:p>
    <w:p w14:paraId="26622A4A" w14:textId="77777777" w:rsidR="00DB1565" w:rsidRPr="001F4481"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0"/>
          <w:szCs w:val="20"/>
          <w:lang w:eastAsia="en-US"/>
        </w:rPr>
      </w:pPr>
    </w:p>
    <w:p w14:paraId="1EFD12F4"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6DCCEBB6" w14:textId="77777777" w:rsidR="00DB1565" w:rsidRPr="00C55B4F" w:rsidRDefault="00DB1565"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7CED868C" w14:textId="77777777" w:rsidR="009A79C3" w:rsidRPr="00C55B4F" w:rsidRDefault="009A79C3" w:rsidP="00DB1565">
      <w:pPr>
        <w:suppressAutoHyphens w:val="0"/>
        <w:autoSpaceDE w:val="0"/>
        <w:autoSpaceDN w:val="0"/>
        <w:adjustRightInd w:val="0"/>
        <w:spacing w:line="240" w:lineRule="auto"/>
        <w:rPr>
          <w:rFonts w:asciiTheme="minorHAnsi" w:eastAsiaTheme="minorHAnsi" w:hAnsiTheme="minorHAnsi" w:cstheme="minorHAnsi"/>
          <w:color w:val="000000"/>
          <w:sz w:val="22"/>
          <w:szCs w:val="22"/>
          <w:lang w:eastAsia="en-US"/>
        </w:rPr>
      </w:pPr>
    </w:p>
    <w:p w14:paraId="78974080" w14:textId="689F1E62" w:rsidR="00DB1565" w:rsidRPr="00C55B4F" w:rsidRDefault="00DB1565" w:rsidP="00C55B4F">
      <w:pPr>
        <w:pStyle w:val="Heading1"/>
        <w:rPr>
          <w:rFonts w:asciiTheme="minorHAnsi" w:eastAsiaTheme="minorHAnsi" w:hAnsiTheme="minorHAnsi" w:cstheme="minorHAnsi"/>
          <w:lang w:eastAsia="en-US"/>
        </w:rPr>
      </w:pPr>
      <w:bookmarkStart w:id="7" w:name="_Toc54701795"/>
      <w:r w:rsidRPr="00C55B4F">
        <w:rPr>
          <w:rFonts w:asciiTheme="minorHAnsi" w:eastAsiaTheme="minorHAnsi" w:hAnsiTheme="minorHAnsi" w:cstheme="minorHAnsi"/>
          <w:lang w:eastAsia="en-US"/>
        </w:rPr>
        <w:t>Uitgan</w:t>
      </w:r>
      <w:r w:rsidR="00734482" w:rsidRPr="00C55B4F">
        <w:rPr>
          <w:rFonts w:asciiTheme="minorHAnsi" w:eastAsiaTheme="minorHAnsi" w:hAnsiTheme="minorHAnsi" w:cstheme="minorHAnsi"/>
          <w:lang w:eastAsia="en-US"/>
        </w:rPr>
        <w:t>g</w:t>
      </w:r>
      <w:r w:rsidRPr="00C55B4F">
        <w:rPr>
          <w:rFonts w:asciiTheme="minorHAnsi" w:eastAsiaTheme="minorHAnsi" w:hAnsiTheme="minorHAnsi" w:cstheme="minorHAnsi"/>
          <w:lang w:eastAsia="en-US"/>
        </w:rPr>
        <w:t xml:space="preserve">spunten </w:t>
      </w:r>
      <w:r w:rsidR="00734482" w:rsidRPr="00C55B4F">
        <w:rPr>
          <w:rFonts w:asciiTheme="minorHAnsi" w:eastAsiaTheme="minorHAnsi" w:hAnsiTheme="minorHAnsi" w:cstheme="minorHAnsi"/>
          <w:lang w:eastAsia="en-US"/>
        </w:rPr>
        <w:t>project</w:t>
      </w:r>
      <w:bookmarkEnd w:id="7"/>
    </w:p>
    <w:p w14:paraId="7BAF6F31" w14:textId="54E03339" w:rsidR="00DB1565" w:rsidRDefault="00DB1565" w:rsidP="00DB1565">
      <w:pPr>
        <w:rPr>
          <w:rFonts w:asciiTheme="minorHAnsi" w:hAnsiTheme="minorHAnsi" w:cstheme="minorHAnsi"/>
          <w:b/>
          <w:noProof/>
          <w:sz w:val="20"/>
          <w:szCs w:val="20"/>
        </w:rPr>
      </w:pPr>
    </w:p>
    <w:p w14:paraId="49E01575" w14:textId="160508A4" w:rsidR="003F2D29" w:rsidRDefault="003F2D29" w:rsidP="00DB1565">
      <w:pPr>
        <w:rPr>
          <w:rFonts w:asciiTheme="minorHAnsi" w:hAnsiTheme="minorHAnsi" w:cstheme="minorHAnsi"/>
          <w:bCs/>
          <w:noProof/>
          <w:sz w:val="20"/>
          <w:szCs w:val="20"/>
        </w:rPr>
      </w:pPr>
      <w:r>
        <w:rPr>
          <w:rFonts w:asciiTheme="minorHAnsi" w:hAnsiTheme="minorHAnsi" w:cstheme="minorHAnsi"/>
          <w:bCs/>
          <w:noProof/>
          <w:sz w:val="20"/>
          <w:szCs w:val="20"/>
        </w:rPr>
        <w:t xml:space="preserve">Zoals beschreven richt het project zich op het </w:t>
      </w:r>
      <w:r w:rsidR="00C44BAF">
        <w:rPr>
          <w:rFonts w:asciiTheme="minorHAnsi" w:hAnsiTheme="minorHAnsi" w:cstheme="minorHAnsi"/>
          <w:bCs/>
          <w:noProof/>
          <w:sz w:val="20"/>
          <w:szCs w:val="20"/>
        </w:rPr>
        <w:t>aanbesteden</w:t>
      </w:r>
      <w:r>
        <w:rPr>
          <w:rFonts w:asciiTheme="minorHAnsi" w:hAnsiTheme="minorHAnsi" w:cstheme="minorHAnsi"/>
          <w:bCs/>
          <w:noProof/>
          <w:sz w:val="20"/>
          <w:szCs w:val="20"/>
        </w:rPr>
        <w:t xml:space="preserve"> van </w:t>
      </w:r>
      <w:r w:rsidR="00C44BAF">
        <w:rPr>
          <w:rFonts w:asciiTheme="minorHAnsi" w:hAnsiTheme="minorHAnsi" w:cstheme="minorHAnsi"/>
          <w:bCs/>
          <w:noProof/>
          <w:sz w:val="20"/>
          <w:szCs w:val="20"/>
        </w:rPr>
        <w:t>een</w:t>
      </w:r>
      <w:r>
        <w:rPr>
          <w:rFonts w:asciiTheme="minorHAnsi" w:hAnsiTheme="minorHAnsi" w:cstheme="minorHAnsi"/>
          <w:bCs/>
          <w:noProof/>
          <w:sz w:val="20"/>
          <w:szCs w:val="20"/>
        </w:rPr>
        <w:t xml:space="preserve"> applicatie voor </w:t>
      </w:r>
      <w:r w:rsidR="008514F8">
        <w:rPr>
          <w:rFonts w:asciiTheme="minorHAnsi" w:hAnsiTheme="minorHAnsi" w:cstheme="minorHAnsi"/>
          <w:bCs/>
          <w:noProof/>
          <w:sz w:val="20"/>
          <w:szCs w:val="20"/>
        </w:rPr>
        <w:t xml:space="preserve">registratie en verwerking van </w:t>
      </w:r>
      <w:r w:rsidR="00C44BAF">
        <w:rPr>
          <w:rFonts w:asciiTheme="minorHAnsi" w:hAnsiTheme="minorHAnsi" w:cstheme="minorHAnsi"/>
          <w:bCs/>
          <w:noProof/>
          <w:sz w:val="20"/>
          <w:szCs w:val="20"/>
        </w:rPr>
        <w:t>FMIS en ITSM</w:t>
      </w:r>
      <w:r w:rsidR="008514F8">
        <w:rPr>
          <w:rFonts w:asciiTheme="minorHAnsi" w:hAnsiTheme="minorHAnsi" w:cstheme="minorHAnsi"/>
          <w:bCs/>
          <w:noProof/>
          <w:sz w:val="20"/>
          <w:szCs w:val="20"/>
        </w:rPr>
        <w:t xml:space="preserve"> processen, verenigd in één ESM oplossing</w:t>
      </w:r>
      <w:r w:rsidR="00C44BAF">
        <w:rPr>
          <w:rFonts w:asciiTheme="minorHAnsi" w:hAnsiTheme="minorHAnsi" w:cstheme="minorHAnsi"/>
          <w:bCs/>
          <w:noProof/>
          <w:sz w:val="20"/>
          <w:szCs w:val="20"/>
        </w:rPr>
        <w:t xml:space="preserve">. Bij dit project hanteren wij de volgende </w:t>
      </w:r>
      <w:r w:rsidR="00043010">
        <w:rPr>
          <w:rFonts w:asciiTheme="minorHAnsi" w:hAnsiTheme="minorHAnsi" w:cstheme="minorHAnsi"/>
          <w:bCs/>
          <w:noProof/>
          <w:sz w:val="20"/>
          <w:szCs w:val="20"/>
        </w:rPr>
        <w:t>uitgangspunten.</w:t>
      </w:r>
    </w:p>
    <w:p w14:paraId="2EBAF0CE" w14:textId="77777777" w:rsidR="00043010" w:rsidRPr="005020E4" w:rsidRDefault="00043010" w:rsidP="00DB1565">
      <w:pPr>
        <w:rPr>
          <w:rFonts w:asciiTheme="minorHAnsi" w:hAnsiTheme="minorHAnsi" w:cstheme="minorHAnsi"/>
          <w:bCs/>
          <w:noProof/>
          <w:sz w:val="22"/>
          <w:szCs w:val="22"/>
        </w:rPr>
      </w:pPr>
    </w:p>
    <w:p w14:paraId="63C18123" w14:textId="4458FDAC" w:rsidR="00A71969" w:rsidRPr="005020E4" w:rsidRDefault="00A71969" w:rsidP="00A71969">
      <w:pPr>
        <w:pStyle w:val="NoSpacing"/>
        <w:numPr>
          <w:ilvl w:val="0"/>
          <w:numId w:val="40"/>
        </w:numPr>
        <w:rPr>
          <w:bCs/>
          <w:sz w:val="20"/>
          <w:szCs w:val="22"/>
        </w:rPr>
      </w:pPr>
      <w:proofErr w:type="spellStart"/>
      <w:r w:rsidRPr="005020E4">
        <w:rPr>
          <w:bCs/>
          <w:sz w:val="20"/>
          <w:szCs w:val="22"/>
        </w:rPr>
        <w:t>Één</w:t>
      </w:r>
      <w:proofErr w:type="spellEnd"/>
      <w:r w:rsidRPr="005020E4">
        <w:rPr>
          <w:bCs/>
          <w:sz w:val="20"/>
          <w:szCs w:val="22"/>
        </w:rPr>
        <w:t xml:space="preserve"> geïntegreerde oplossing voor de</w:t>
      </w:r>
      <w:r w:rsidR="00C3182F">
        <w:rPr>
          <w:bCs/>
          <w:sz w:val="20"/>
          <w:szCs w:val="22"/>
        </w:rPr>
        <w:t xml:space="preserve"> ICT</w:t>
      </w:r>
      <w:r w:rsidRPr="005020E4">
        <w:rPr>
          <w:bCs/>
          <w:sz w:val="20"/>
          <w:szCs w:val="22"/>
        </w:rPr>
        <w:t xml:space="preserve"> servicedesk en de facility desk</w:t>
      </w:r>
    </w:p>
    <w:p w14:paraId="1184025F" w14:textId="53F19D5F" w:rsidR="00A71969" w:rsidRPr="005020E4" w:rsidRDefault="00A71969" w:rsidP="00A71969">
      <w:pPr>
        <w:pStyle w:val="NoSpacing"/>
        <w:numPr>
          <w:ilvl w:val="0"/>
          <w:numId w:val="40"/>
        </w:numPr>
        <w:rPr>
          <w:bCs/>
          <w:sz w:val="20"/>
          <w:szCs w:val="22"/>
        </w:rPr>
      </w:pPr>
      <w:r w:rsidRPr="005020E4">
        <w:rPr>
          <w:bCs/>
          <w:sz w:val="20"/>
          <w:szCs w:val="22"/>
        </w:rPr>
        <w:t>Gebruiksvriendelijkheid omhoog en baliedruk omlaag door invoer click, call, face bij eindgebruikers.</w:t>
      </w:r>
    </w:p>
    <w:p w14:paraId="105BA425" w14:textId="77777777" w:rsidR="00A71969" w:rsidRPr="005020E4" w:rsidRDefault="00A71969" w:rsidP="00A71969">
      <w:pPr>
        <w:pStyle w:val="NoSpacing"/>
        <w:numPr>
          <w:ilvl w:val="0"/>
          <w:numId w:val="40"/>
        </w:numPr>
        <w:rPr>
          <w:bCs/>
          <w:sz w:val="20"/>
          <w:szCs w:val="22"/>
        </w:rPr>
      </w:pPr>
      <w:r w:rsidRPr="005020E4">
        <w:rPr>
          <w:bCs/>
          <w:sz w:val="20"/>
          <w:szCs w:val="22"/>
        </w:rPr>
        <w:t>Eenvoudiger functioneel beheer (van de applicatie zelf) via SaaS model</w:t>
      </w:r>
    </w:p>
    <w:p w14:paraId="26B4EAAC" w14:textId="6B47BFA9" w:rsidR="00A71969" w:rsidRPr="005020E4" w:rsidRDefault="00A71969" w:rsidP="00A71969">
      <w:pPr>
        <w:pStyle w:val="NoSpacing"/>
        <w:numPr>
          <w:ilvl w:val="0"/>
          <w:numId w:val="40"/>
        </w:numPr>
        <w:rPr>
          <w:bCs/>
          <w:sz w:val="20"/>
          <w:szCs w:val="22"/>
        </w:rPr>
      </w:pPr>
      <w:r w:rsidRPr="005020E4">
        <w:rPr>
          <w:bCs/>
          <w:sz w:val="20"/>
          <w:szCs w:val="22"/>
        </w:rPr>
        <w:t xml:space="preserve">Meer inzicht in verloop van meldingen door </w:t>
      </w:r>
      <w:r w:rsidR="00C3182F">
        <w:rPr>
          <w:bCs/>
          <w:sz w:val="20"/>
          <w:szCs w:val="22"/>
        </w:rPr>
        <w:t>managementrapportages en dashboards</w:t>
      </w:r>
    </w:p>
    <w:p w14:paraId="7E7FA9F4" w14:textId="3EBF289C" w:rsidR="0056696B" w:rsidRPr="005020E4" w:rsidRDefault="00A71969" w:rsidP="00DB1565">
      <w:pPr>
        <w:pStyle w:val="NoSpacing"/>
        <w:numPr>
          <w:ilvl w:val="0"/>
          <w:numId w:val="40"/>
        </w:numPr>
        <w:rPr>
          <w:sz w:val="20"/>
          <w:szCs w:val="22"/>
        </w:rPr>
      </w:pPr>
      <w:r w:rsidRPr="005020E4">
        <w:rPr>
          <w:bCs/>
          <w:sz w:val="20"/>
          <w:szCs w:val="22"/>
        </w:rPr>
        <w:t>Minder handwerk door meer inzet van automatisering en koppelingen</w:t>
      </w:r>
    </w:p>
    <w:p w14:paraId="136D19CF" w14:textId="6CCEFC7D" w:rsidR="0056696B" w:rsidRPr="005020E4" w:rsidRDefault="0056696B" w:rsidP="0056696B">
      <w:pPr>
        <w:pStyle w:val="NoSpacing"/>
        <w:rPr>
          <w:bCs/>
          <w:sz w:val="20"/>
          <w:szCs w:val="22"/>
        </w:rPr>
      </w:pPr>
    </w:p>
    <w:p w14:paraId="6B53E281" w14:textId="6FA4C0C9" w:rsidR="0056696B" w:rsidRDefault="0056696B" w:rsidP="0056696B">
      <w:pPr>
        <w:pStyle w:val="NoSpacing"/>
        <w:rPr>
          <w:bCs/>
          <w:sz w:val="20"/>
          <w:szCs w:val="22"/>
        </w:rPr>
      </w:pPr>
      <w:r w:rsidRPr="005020E4">
        <w:rPr>
          <w:bCs/>
          <w:sz w:val="20"/>
          <w:szCs w:val="22"/>
        </w:rPr>
        <w:t xml:space="preserve">Van belang om te vermelden is dat Amersfoort een nieuw Stadhuis </w:t>
      </w:r>
      <w:r w:rsidR="00E23CBB" w:rsidRPr="005020E4">
        <w:rPr>
          <w:bCs/>
          <w:sz w:val="20"/>
          <w:szCs w:val="22"/>
        </w:rPr>
        <w:t xml:space="preserve">krijgt, dat in september 2026 wordt opgeleverd. Het is de bedoeling om </w:t>
      </w:r>
      <w:r w:rsidR="00FD7C8A" w:rsidRPr="005020E4">
        <w:rPr>
          <w:bCs/>
          <w:sz w:val="20"/>
          <w:szCs w:val="22"/>
        </w:rPr>
        <w:t>vanaf dat moment</w:t>
      </w:r>
      <w:r w:rsidR="00A136F4" w:rsidRPr="005020E4">
        <w:rPr>
          <w:bCs/>
          <w:sz w:val="20"/>
          <w:szCs w:val="22"/>
        </w:rPr>
        <w:t xml:space="preserve"> voor wat betreft FMIS</w:t>
      </w:r>
      <w:r w:rsidR="00FD7C8A" w:rsidRPr="005020E4">
        <w:rPr>
          <w:bCs/>
          <w:sz w:val="20"/>
          <w:szCs w:val="22"/>
        </w:rPr>
        <w:t xml:space="preserve"> </w:t>
      </w:r>
      <w:r w:rsidR="00E23CBB" w:rsidRPr="005020E4">
        <w:rPr>
          <w:bCs/>
          <w:sz w:val="20"/>
          <w:szCs w:val="22"/>
        </w:rPr>
        <w:t>in het nieuwe Stadhuis met het nieuwe systeem te gaan werken.</w:t>
      </w:r>
      <w:r w:rsidR="00AE011D" w:rsidRPr="005020E4">
        <w:rPr>
          <w:bCs/>
          <w:sz w:val="20"/>
          <w:szCs w:val="22"/>
        </w:rPr>
        <w:t xml:space="preserve"> In januari 2027 zullen de medewerkers verhuizen naar het nieuwe Stadhuis, en op dat moment </w:t>
      </w:r>
      <w:r w:rsidR="00A136F4" w:rsidRPr="005020E4">
        <w:rPr>
          <w:bCs/>
          <w:sz w:val="20"/>
          <w:szCs w:val="22"/>
        </w:rPr>
        <w:t>moet het nieuwe ESM volledig in gebruik worden genomen</w:t>
      </w:r>
      <w:r w:rsidR="00F31FFE" w:rsidRPr="005020E4">
        <w:rPr>
          <w:bCs/>
          <w:sz w:val="20"/>
          <w:szCs w:val="22"/>
        </w:rPr>
        <w:t>. Daarnaast</w:t>
      </w:r>
      <w:r w:rsidR="00AF29D7" w:rsidRPr="005020E4">
        <w:rPr>
          <w:bCs/>
          <w:sz w:val="20"/>
          <w:szCs w:val="22"/>
        </w:rPr>
        <w:t xml:space="preserve"> bestaan er 4 </w:t>
      </w:r>
      <w:r w:rsidR="00277110" w:rsidRPr="005020E4">
        <w:rPr>
          <w:bCs/>
          <w:sz w:val="20"/>
          <w:szCs w:val="22"/>
        </w:rPr>
        <w:t>neven</w:t>
      </w:r>
      <w:r w:rsidR="00AF29D7" w:rsidRPr="005020E4">
        <w:rPr>
          <w:bCs/>
          <w:sz w:val="20"/>
          <w:szCs w:val="22"/>
        </w:rPr>
        <w:t>locaties waar</w:t>
      </w:r>
      <w:r w:rsidR="00C26AEC" w:rsidRPr="005020E4">
        <w:rPr>
          <w:bCs/>
          <w:sz w:val="20"/>
          <w:szCs w:val="22"/>
        </w:rPr>
        <w:t xml:space="preserve">voor Amersfoort het facilitair beheer uitvoert, en één locatie waarbij wij alleen IV-ondersteuning (databekabeling) leveren. </w:t>
      </w:r>
      <w:r w:rsidR="00F31FFE" w:rsidRPr="005020E4">
        <w:rPr>
          <w:bCs/>
          <w:sz w:val="20"/>
          <w:szCs w:val="22"/>
        </w:rPr>
        <w:t xml:space="preserve">Deze locaties moeten ook door het nieuwe systeem worden ondersteund; nog nader in te vullen of dat vóór of na </w:t>
      </w:r>
      <w:r w:rsidR="005B6843" w:rsidRPr="005020E4">
        <w:rPr>
          <w:bCs/>
          <w:sz w:val="20"/>
          <w:szCs w:val="22"/>
        </w:rPr>
        <w:t>september 2026 wordt gepland.</w:t>
      </w:r>
    </w:p>
    <w:p w14:paraId="520A4DDB" w14:textId="77777777" w:rsidR="00E11DD6" w:rsidRDefault="00E11DD6" w:rsidP="0056696B">
      <w:pPr>
        <w:pStyle w:val="NoSpacing"/>
        <w:rPr>
          <w:bCs/>
          <w:sz w:val="20"/>
          <w:szCs w:val="22"/>
        </w:rPr>
      </w:pPr>
    </w:p>
    <w:p w14:paraId="34C766D0" w14:textId="10537344" w:rsidR="00E11DD6" w:rsidRPr="00E11DD6" w:rsidRDefault="00E11DD6" w:rsidP="00E11DD6">
      <w:pPr>
        <w:rPr>
          <w:rFonts w:asciiTheme="minorHAnsi" w:hAnsiTheme="minorHAnsi" w:cstheme="minorBidi"/>
          <w:sz w:val="20"/>
          <w:szCs w:val="20"/>
        </w:rPr>
      </w:pPr>
      <w:r w:rsidRPr="08A62948">
        <w:rPr>
          <w:rFonts w:asciiTheme="minorHAnsi" w:hAnsiTheme="minorHAnsi" w:cstheme="minorBidi"/>
          <w:sz w:val="20"/>
          <w:szCs w:val="20"/>
        </w:rPr>
        <w:t xml:space="preserve">Onze planning ziet er </w:t>
      </w:r>
      <w:r w:rsidR="00AC45F3">
        <w:rPr>
          <w:rFonts w:asciiTheme="minorHAnsi" w:hAnsiTheme="minorHAnsi" w:cstheme="minorBidi"/>
          <w:sz w:val="20"/>
          <w:szCs w:val="20"/>
        </w:rPr>
        <w:t xml:space="preserve">(onder voorbehoud) </w:t>
      </w:r>
      <w:r w:rsidRPr="08A62948">
        <w:rPr>
          <w:rFonts w:asciiTheme="minorHAnsi" w:hAnsiTheme="minorHAnsi" w:cstheme="minorBidi"/>
          <w:sz w:val="20"/>
          <w:szCs w:val="20"/>
        </w:rPr>
        <w:t>op hoofdlijnen als volgt uit:</w:t>
      </w:r>
    </w:p>
    <w:tbl>
      <w:tblPr>
        <w:tblStyle w:val="TableGrid"/>
        <w:tblW w:w="0" w:type="auto"/>
        <w:tblLook w:val="04A0" w:firstRow="1" w:lastRow="0" w:firstColumn="1" w:lastColumn="0" w:noHBand="0" w:noVBand="1"/>
      </w:tblPr>
      <w:tblGrid>
        <w:gridCol w:w="4531"/>
        <w:gridCol w:w="4531"/>
      </w:tblGrid>
      <w:tr w:rsidR="00E11DD6" w:rsidRPr="00E11DD6" w14:paraId="60BC2D5A" w14:textId="77777777">
        <w:tc>
          <w:tcPr>
            <w:tcW w:w="4531" w:type="dxa"/>
          </w:tcPr>
          <w:p w14:paraId="60C010ED" w14:textId="77777777" w:rsidR="00E11DD6" w:rsidRPr="00E11DD6" w:rsidRDefault="00E11DD6">
            <w:pPr>
              <w:rPr>
                <w:rFonts w:asciiTheme="minorHAnsi" w:hAnsiTheme="minorHAnsi" w:cstheme="minorHAnsi"/>
                <w:sz w:val="20"/>
                <w:szCs w:val="20"/>
              </w:rPr>
            </w:pPr>
            <w:bookmarkStart w:id="8" w:name="_Hlk195101483"/>
            <w:r w:rsidRPr="00E11DD6">
              <w:rPr>
                <w:rFonts w:asciiTheme="minorHAnsi" w:hAnsiTheme="minorHAnsi" w:cstheme="minorHAnsi"/>
                <w:sz w:val="20"/>
                <w:szCs w:val="20"/>
              </w:rPr>
              <w:t>Eind juni 2025</w:t>
            </w:r>
          </w:p>
        </w:tc>
        <w:tc>
          <w:tcPr>
            <w:tcW w:w="4531" w:type="dxa"/>
          </w:tcPr>
          <w:p w14:paraId="43564C5C" w14:textId="77777777" w:rsidR="00E11DD6" w:rsidRPr="00E11DD6" w:rsidRDefault="00E11DD6">
            <w:pPr>
              <w:rPr>
                <w:rFonts w:asciiTheme="minorHAnsi" w:hAnsiTheme="minorHAnsi" w:cstheme="minorHAnsi"/>
                <w:sz w:val="20"/>
                <w:szCs w:val="20"/>
              </w:rPr>
            </w:pPr>
            <w:r w:rsidRPr="00E11DD6">
              <w:rPr>
                <w:rFonts w:asciiTheme="minorHAnsi" w:hAnsiTheme="minorHAnsi" w:cstheme="minorHAnsi"/>
                <w:sz w:val="20"/>
                <w:szCs w:val="20"/>
              </w:rPr>
              <w:t xml:space="preserve">Publicatie </w:t>
            </w:r>
            <w:proofErr w:type="spellStart"/>
            <w:r w:rsidRPr="00E11DD6">
              <w:rPr>
                <w:rFonts w:asciiTheme="minorHAnsi" w:hAnsiTheme="minorHAnsi" w:cstheme="minorHAnsi"/>
                <w:sz w:val="20"/>
                <w:szCs w:val="20"/>
              </w:rPr>
              <w:t>PvE</w:t>
            </w:r>
            <w:proofErr w:type="spellEnd"/>
          </w:p>
        </w:tc>
      </w:tr>
      <w:tr w:rsidR="00E11DD6" w:rsidRPr="00E11DD6" w14:paraId="7F40EF72" w14:textId="77777777">
        <w:tc>
          <w:tcPr>
            <w:tcW w:w="4531" w:type="dxa"/>
          </w:tcPr>
          <w:p w14:paraId="2E24BDEC" w14:textId="77777777" w:rsidR="00E11DD6" w:rsidRPr="00E11DD6" w:rsidRDefault="00E11DD6">
            <w:pPr>
              <w:rPr>
                <w:rFonts w:asciiTheme="minorHAnsi" w:hAnsiTheme="minorHAnsi" w:cstheme="minorHAnsi"/>
                <w:sz w:val="20"/>
                <w:szCs w:val="20"/>
              </w:rPr>
            </w:pPr>
            <w:r w:rsidRPr="00E11DD6">
              <w:rPr>
                <w:rFonts w:asciiTheme="minorHAnsi" w:hAnsiTheme="minorHAnsi" w:cstheme="minorHAnsi"/>
                <w:sz w:val="20"/>
                <w:szCs w:val="20"/>
              </w:rPr>
              <w:t>September en oktober 2025</w:t>
            </w:r>
          </w:p>
        </w:tc>
        <w:tc>
          <w:tcPr>
            <w:tcW w:w="4531" w:type="dxa"/>
          </w:tcPr>
          <w:p w14:paraId="5296D39C" w14:textId="77777777" w:rsidR="00E11DD6" w:rsidRPr="00E11DD6" w:rsidRDefault="00E11DD6">
            <w:pPr>
              <w:rPr>
                <w:rFonts w:asciiTheme="minorHAnsi" w:hAnsiTheme="minorHAnsi" w:cstheme="minorHAnsi"/>
                <w:sz w:val="20"/>
                <w:szCs w:val="20"/>
              </w:rPr>
            </w:pPr>
            <w:proofErr w:type="spellStart"/>
            <w:r w:rsidRPr="00E11DD6">
              <w:rPr>
                <w:rFonts w:asciiTheme="minorHAnsi" w:hAnsiTheme="minorHAnsi" w:cstheme="minorHAnsi"/>
                <w:sz w:val="20"/>
                <w:szCs w:val="20"/>
              </w:rPr>
              <w:t>NVI’s</w:t>
            </w:r>
            <w:proofErr w:type="spellEnd"/>
            <w:r w:rsidRPr="00E11DD6">
              <w:rPr>
                <w:rFonts w:asciiTheme="minorHAnsi" w:hAnsiTheme="minorHAnsi" w:cstheme="minorHAnsi"/>
                <w:sz w:val="20"/>
                <w:szCs w:val="20"/>
              </w:rPr>
              <w:t xml:space="preserve"> + inschrijvingen aanbesteding</w:t>
            </w:r>
          </w:p>
        </w:tc>
      </w:tr>
      <w:tr w:rsidR="00E11DD6" w:rsidRPr="00E11DD6" w14:paraId="6B0B40F2" w14:textId="77777777">
        <w:tc>
          <w:tcPr>
            <w:tcW w:w="4531" w:type="dxa"/>
          </w:tcPr>
          <w:p w14:paraId="792ED834" w14:textId="77777777" w:rsidR="00E11DD6" w:rsidRPr="00E11DD6" w:rsidRDefault="00E11DD6">
            <w:pPr>
              <w:rPr>
                <w:rFonts w:asciiTheme="minorHAnsi" w:hAnsiTheme="minorHAnsi" w:cstheme="minorHAnsi"/>
                <w:sz w:val="20"/>
                <w:szCs w:val="20"/>
              </w:rPr>
            </w:pPr>
            <w:r w:rsidRPr="00E11DD6">
              <w:rPr>
                <w:rFonts w:asciiTheme="minorHAnsi" w:hAnsiTheme="minorHAnsi" w:cstheme="minorHAnsi"/>
                <w:sz w:val="20"/>
                <w:szCs w:val="20"/>
              </w:rPr>
              <w:t>November 2025</w:t>
            </w:r>
          </w:p>
        </w:tc>
        <w:tc>
          <w:tcPr>
            <w:tcW w:w="4531" w:type="dxa"/>
          </w:tcPr>
          <w:p w14:paraId="15294365" w14:textId="77777777" w:rsidR="00E11DD6" w:rsidRPr="00E11DD6" w:rsidRDefault="00E11DD6">
            <w:pPr>
              <w:rPr>
                <w:rFonts w:asciiTheme="minorHAnsi" w:hAnsiTheme="minorHAnsi" w:cstheme="minorHAnsi"/>
                <w:sz w:val="20"/>
                <w:szCs w:val="20"/>
              </w:rPr>
            </w:pPr>
            <w:r w:rsidRPr="00E11DD6">
              <w:rPr>
                <w:rFonts w:asciiTheme="minorHAnsi" w:hAnsiTheme="minorHAnsi" w:cstheme="minorHAnsi"/>
                <w:sz w:val="20"/>
                <w:szCs w:val="20"/>
              </w:rPr>
              <w:t>Voorlopige gunning</w:t>
            </w:r>
          </w:p>
        </w:tc>
      </w:tr>
      <w:tr w:rsidR="00E11DD6" w:rsidRPr="00E11DD6" w14:paraId="4DD82AB6" w14:textId="77777777">
        <w:tc>
          <w:tcPr>
            <w:tcW w:w="4531" w:type="dxa"/>
          </w:tcPr>
          <w:p w14:paraId="29C77A27" w14:textId="77777777" w:rsidR="00E11DD6" w:rsidRPr="00E11DD6" w:rsidRDefault="00E11DD6">
            <w:pPr>
              <w:rPr>
                <w:rFonts w:asciiTheme="minorHAnsi" w:hAnsiTheme="minorHAnsi" w:cstheme="minorHAnsi"/>
                <w:sz w:val="20"/>
                <w:szCs w:val="20"/>
              </w:rPr>
            </w:pPr>
            <w:r w:rsidRPr="00E11DD6">
              <w:rPr>
                <w:rFonts w:asciiTheme="minorHAnsi" w:hAnsiTheme="minorHAnsi" w:cstheme="minorHAnsi"/>
                <w:sz w:val="20"/>
                <w:szCs w:val="20"/>
              </w:rPr>
              <w:t xml:space="preserve">1 januari 2026 </w:t>
            </w:r>
          </w:p>
        </w:tc>
        <w:tc>
          <w:tcPr>
            <w:tcW w:w="4531" w:type="dxa"/>
          </w:tcPr>
          <w:p w14:paraId="64A5F5EB" w14:textId="77777777" w:rsidR="00E11DD6" w:rsidRPr="00E11DD6" w:rsidRDefault="00E11DD6">
            <w:pPr>
              <w:rPr>
                <w:rFonts w:asciiTheme="minorHAnsi" w:hAnsiTheme="minorHAnsi" w:cstheme="minorHAnsi"/>
                <w:sz w:val="20"/>
                <w:szCs w:val="20"/>
              </w:rPr>
            </w:pPr>
            <w:r w:rsidRPr="00E11DD6">
              <w:rPr>
                <w:rFonts w:asciiTheme="minorHAnsi" w:hAnsiTheme="minorHAnsi" w:cstheme="minorHAnsi"/>
                <w:sz w:val="20"/>
                <w:szCs w:val="20"/>
              </w:rPr>
              <w:t>Start implementatie</w:t>
            </w:r>
          </w:p>
        </w:tc>
      </w:tr>
      <w:bookmarkEnd w:id="8"/>
      <w:tr w:rsidR="00E11DD6" w:rsidRPr="00E11DD6" w14:paraId="6A9C38F5" w14:textId="77777777">
        <w:tc>
          <w:tcPr>
            <w:tcW w:w="4531" w:type="dxa"/>
          </w:tcPr>
          <w:p w14:paraId="78EB68FF" w14:textId="77777777" w:rsidR="00E11DD6" w:rsidRPr="00E11DD6" w:rsidRDefault="00E11DD6">
            <w:pPr>
              <w:rPr>
                <w:rFonts w:asciiTheme="minorHAnsi" w:hAnsiTheme="minorHAnsi" w:cstheme="minorHAnsi"/>
                <w:sz w:val="20"/>
                <w:szCs w:val="20"/>
              </w:rPr>
            </w:pPr>
            <w:r w:rsidRPr="00E11DD6">
              <w:rPr>
                <w:rFonts w:asciiTheme="minorHAnsi" w:hAnsiTheme="minorHAnsi" w:cstheme="minorHAnsi"/>
                <w:sz w:val="20"/>
                <w:szCs w:val="20"/>
              </w:rPr>
              <w:t xml:space="preserve">1 september 2026 </w:t>
            </w:r>
          </w:p>
        </w:tc>
        <w:tc>
          <w:tcPr>
            <w:tcW w:w="4531" w:type="dxa"/>
          </w:tcPr>
          <w:p w14:paraId="7A27F984" w14:textId="77777777" w:rsidR="00E11DD6" w:rsidRPr="00E11DD6" w:rsidRDefault="00E11DD6">
            <w:pPr>
              <w:rPr>
                <w:rFonts w:asciiTheme="minorHAnsi" w:hAnsiTheme="minorHAnsi" w:cstheme="minorHAnsi"/>
                <w:sz w:val="20"/>
                <w:szCs w:val="20"/>
              </w:rPr>
            </w:pPr>
            <w:r w:rsidRPr="00E11DD6">
              <w:rPr>
                <w:rFonts w:asciiTheme="minorHAnsi" w:hAnsiTheme="minorHAnsi" w:cstheme="minorHAnsi"/>
                <w:sz w:val="20"/>
                <w:szCs w:val="20"/>
              </w:rPr>
              <w:t>Livegang FMIS-gedeelte voor nieuwe Stadhuis</w:t>
            </w:r>
          </w:p>
        </w:tc>
      </w:tr>
      <w:tr w:rsidR="00E11DD6" w:rsidRPr="00E11DD6" w14:paraId="788E8BEA" w14:textId="77777777">
        <w:tc>
          <w:tcPr>
            <w:tcW w:w="4531" w:type="dxa"/>
          </w:tcPr>
          <w:p w14:paraId="06420086" w14:textId="77777777" w:rsidR="00E11DD6" w:rsidRPr="00E11DD6" w:rsidRDefault="00E11DD6">
            <w:pPr>
              <w:rPr>
                <w:rFonts w:asciiTheme="minorHAnsi" w:hAnsiTheme="minorHAnsi" w:cstheme="minorHAnsi"/>
                <w:sz w:val="20"/>
                <w:szCs w:val="20"/>
              </w:rPr>
            </w:pPr>
            <w:r w:rsidRPr="00E11DD6">
              <w:rPr>
                <w:rFonts w:asciiTheme="minorHAnsi" w:hAnsiTheme="minorHAnsi" w:cstheme="minorHAnsi"/>
                <w:sz w:val="20"/>
                <w:szCs w:val="20"/>
              </w:rPr>
              <w:t xml:space="preserve">2 januari 2027 </w:t>
            </w:r>
          </w:p>
        </w:tc>
        <w:tc>
          <w:tcPr>
            <w:tcW w:w="4531" w:type="dxa"/>
          </w:tcPr>
          <w:p w14:paraId="2D1ACF46" w14:textId="77777777" w:rsidR="00E11DD6" w:rsidRPr="00E11DD6" w:rsidRDefault="00E11DD6">
            <w:pPr>
              <w:rPr>
                <w:rFonts w:asciiTheme="minorHAnsi" w:hAnsiTheme="minorHAnsi" w:cstheme="minorHAnsi"/>
                <w:sz w:val="20"/>
                <w:szCs w:val="20"/>
              </w:rPr>
            </w:pPr>
            <w:r w:rsidRPr="00E11DD6">
              <w:rPr>
                <w:rFonts w:asciiTheme="minorHAnsi" w:hAnsiTheme="minorHAnsi" w:cstheme="minorHAnsi"/>
                <w:sz w:val="20"/>
                <w:szCs w:val="20"/>
              </w:rPr>
              <w:t>Livegang volledige ESM voor eindgebruikers</w:t>
            </w:r>
          </w:p>
        </w:tc>
      </w:tr>
    </w:tbl>
    <w:p w14:paraId="3D88663F" w14:textId="77777777" w:rsidR="00E11DD6" w:rsidRPr="005020E4" w:rsidRDefault="00E11DD6" w:rsidP="0056696B">
      <w:pPr>
        <w:pStyle w:val="NoSpacing"/>
        <w:rPr>
          <w:bCs/>
          <w:sz w:val="20"/>
          <w:szCs w:val="22"/>
        </w:rPr>
      </w:pPr>
    </w:p>
    <w:p w14:paraId="49835EED" w14:textId="77777777" w:rsidR="00AE011D" w:rsidRDefault="00AE011D" w:rsidP="0056696B">
      <w:pPr>
        <w:pStyle w:val="NoSpacing"/>
        <w:rPr>
          <w:bCs/>
        </w:rPr>
      </w:pPr>
    </w:p>
    <w:p w14:paraId="030F5DDA" w14:textId="77777777" w:rsidR="00AE011D" w:rsidRPr="0056696B" w:rsidRDefault="00AE011D" w:rsidP="0056696B">
      <w:pPr>
        <w:pStyle w:val="NoSpacing"/>
      </w:pPr>
    </w:p>
    <w:p w14:paraId="40EF4502" w14:textId="3E5BBF29" w:rsidR="00DB1565" w:rsidRPr="00C55B4F" w:rsidRDefault="00DE38DF" w:rsidP="004934AE">
      <w:pPr>
        <w:suppressAutoHyphens w:val="0"/>
        <w:spacing w:after="160" w:line="259" w:lineRule="auto"/>
        <w:rPr>
          <w:rFonts w:asciiTheme="minorHAnsi" w:hAnsiTheme="minorHAnsi" w:cstheme="minorHAnsi"/>
          <w:b/>
          <w:noProof/>
          <w:sz w:val="22"/>
          <w:szCs w:val="22"/>
        </w:rPr>
      </w:pPr>
      <w:r w:rsidRPr="00C55B4F">
        <w:rPr>
          <w:rFonts w:asciiTheme="minorHAnsi" w:hAnsiTheme="minorHAnsi" w:cstheme="minorHAnsi"/>
          <w:b/>
          <w:noProof/>
          <w:sz w:val="22"/>
          <w:szCs w:val="22"/>
        </w:rPr>
        <w:br w:type="page"/>
      </w:r>
    </w:p>
    <w:p w14:paraId="73194681" w14:textId="77777777" w:rsidR="00DB1565" w:rsidRPr="00C55B4F" w:rsidRDefault="00DB1565" w:rsidP="00C270F7">
      <w:pPr>
        <w:pStyle w:val="Heading1"/>
        <w:numPr>
          <w:ilvl w:val="0"/>
          <w:numId w:val="0"/>
        </w:numPr>
        <w:ind w:left="680" w:hanging="680"/>
        <w:rPr>
          <w:rFonts w:asciiTheme="minorHAnsi" w:eastAsiaTheme="minorHAnsi" w:hAnsiTheme="minorHAnsi" w:cstheme="minorHAnsi"/>
          <w:lang w:eastAsia="en-US"/>
          <w:specVanish/>
        </w:rPr>
      </w:pPr>
    </w:p>
    <w:p w14:paraId="67831708" w14:textId="33EE721C" w:rsidR="00DB1565" w:rsidRPr="00EA010B" w:rsidRDefault="00DE38DF" w:rsidP="00C270F7">
      <w:pPr>
        <w:pStyle w:val="Heading1"/>
        <w:rPr>
          <w:rFonts w:asciiTheme="minorHAnsi" w:hAnsiTheme="minorHAnsi" w:cstheme="minorHAnsi"/>
          <w:szCs w:val="22"/>
        </w:rPr>
      </w:pPr>
      <w:r w:rsidRPr="00C55B4F">
        <w:rPr>
          <w:rFonts w:asciiTheme="minorHAnsi" w:hAnsiTheme="minorHAnsi" w:cstheme="minorHAnsi"/>
          <w:b/>
          <w:sz w:val="28"/>
        </w:rPr>
        <w:t xml:space="preserve"> </w:t>
      </w:r>
      <w:bookmarkStart w:id="9" w:name="_Toc54701796"/>
      <w:r w:rsidR="00DB1565" w:rsidRPr="009A79C3">
        <w:rPr>
          <w:rFonts w:asciiTheme="minorHAnsi" w:hAnsiTheme="minorHAnsi" w:cstheme="minorHAnsi"/>
          <w:szCs w:val="22"/>
        </w:rPr>
        <w:t>Vragen marktconsultatie</w:t>
      </w:r>
      <w:bookmarkEnd w:id="9"/>
    </w:p>
    <w:p w14:paraId="35D4A951" w14:textId="59B4A031" w:rsidR="00AB3D8F" w:rsidRPr="00EA010B" w:rsidRDefault="00B969A6" w:rsidP="00AB3D8F">
      <w:pPr>
        <w:rPr>
          <w:rFonts w:asciiTheme="minorHAnsi" w:hAnsiTheme="minorHAnsi" w:cstheme="minorHAnsi"/>
          <w:b/>
          <w:sz w:val="20"/>
          <w:szCs w:val="20"/>
        </w:rPr>
      </w:pPr>
      <w:r w:rsidRPr="00EA010B">
        <w:rPr>
          <w:rFonts w:asciiTheme="minorHAnsi" w:hAnsiTheme="minorHAnsi" w:cstheme="minorHAnsi"/>
          <w:sz w:val="20"/>
          <w:szCs w:val="20"/>
        </w:rPr>
        <w:t xml:space="preserve">Onderstaande vragenlijst is vooral bedoeld om een eerste idee te krijgen van geïnteresseerde partijen en aandachtspunten die </w:t>
      </w:r>
      <w:r w:rsidR="00734482" w:rsidRPr="00EA010B">
        <w:rPr>
          <w:rFonts w:asciiTheme="minorHAnsi" w:hAnsiTheme="minorHAnsi" w:cstheme="minorHAnsi"/>
          <w:sz w:val="20"/>
          <w:szCs w:val="20"/>
        </w:rPr>
        <w:t xml:space="preserve">u wilt </w:t>
      </w:r>
      <w:r w:rsidRPr="00EA010B">
        <w:rPr>
          <w:rFonts w:asciiTheme="minorHAnsi" w:hAnsiTheme="minorHAnsi" w:cstheme="minorHAnsi"/>
          <w:sz w:val="20"/>
          <w:szCs w:val="20"/>
        </w:rPr>
        <w:t>willen meegeven. De beantwoording mag dus kort en bondig zijn (</w:t>
      </w:r>
      <w:r w:rsidR="0035179C" w:rsidRPr="00EA010B">
        <w:rPr>
          <w:rFonts w:asciiTheme="minorHAnsi" w:hAnsiTheme="minorHAnsi" w:cstheme="minorHAnsi"/>
          <w:sz w:val="20"/>
          <w:szCs w:val="20"/>
        </w:rPr>
        <w:t xml:space="preserve">maximaal </w:t>
      </w:r>
      <w:r w:rsidR="003B513E">
        <w:rPr>
          <w:rFonts w:asciiTheme="minorHAnsi" w:hAnsiTheme="minorHAnsi" w:cstheme="minorHAnsi"/>
          <w:sz w:val="20"/>
          <w:szCs w:val="20"/>
        </w:rPr>
        <w:t>4</w:t>
      </w:r>
      <w:r w:rsidR="003B513E" w:rsidRPr="00EA010B">
        <w:rPr>
          <w:rFonts w:asciiTheme="minorHAnsi" w:hAnsiTheme="minorHAnsi" w:cstheme="minorHAnsi"/>
          <w:sz w:val="20"/>
          <w:szCs w:val="20"/>
        </w:rPr>
        <w:t xml:space="preserve"> </w:t>
      </w:r>
      <w:r w:rsidRPr="00EA010B">
        <w:rPr>
          <w:rFonts w:asciiTheme="minorHAnsi" w:hAnsiTheme="minorHAnsi" w:cstheme="minorHAnsi"/>
          <w:sz w:val="20"/>
          <w:szCs w:val="20"/>
        </w:rPr>
        <w:t xml:space="preserve">pagina’s). </w:t>
      </w:r>
    </w:p>
    <w:p w14:paraId="4340416B" w14:textId="77777777" w:rsidR="00DB1565" w:rsidRPr="00EA010B" w:rsidRDefault="00DB1565" w:rsidP="00DB1565">
      <w:pPr>
        <w:rPr>
          <w:rFonts w:asciiTheme="minorHAnsi" w:hAnsiTheme="minorHAnsi" w:cstheme="minorHAnsi"/>
          <w:b/>
          <w:sz w:val="20"/>
          <w:szCs w:val="20"/>
        </w:rPr>
      </w:pPr>
    </w:p>
    <w:p w14:paraId="51B1558D" w14:textId="2B1785A5" w:rsidR="006409C9" w:rsidRPr="00EA010B" w:rsidRDefault="006409C9" w:rsidP="00DB1565">
      <w:pPr>
        <w:rPr>
          <w:rFonts w:asciiTheme="minorHAnsi" w:hAnsiTheme="minorHAnsi" w:cstheme="minorHAnsi"/>
          <w:b/>
          <w:sz w:val="20"/>
          <w:szCs w:val="20"/>
        </w:rPr>
      </w:pPr>
      <w:r w:rsidRPr="00EA010B">
        <w:rPr>
          <w:rFonts w:asciiTheme="minorHAnsi" w:hAnsiTheme="minorHAnsi" w:cstheme="minorHAnsi"/>
          <w:b/>
          <w:sz w:val="20"/>
          <w:szCs w:val="20"/>
        </w:rPr>
        <w:t>Algemeen</w:t>
      </w:r>
    </w:p>
    <w:p w14:paraId="5DF17538" w14:textId="77777777" w:rsidR="00F43F0F" w:rsidRPr="00EA010B" w:rsidRDefault="00F43F0F" w:rsidP="00F43F0F">
      <w:pPr>
        <w:suppressAutoHyphens w:val="0"/>
        <w:autoSpaceDE w:val="0"/>
        <w:autoSpaceDN w:val="0"/>
        <w:adjustRightInd w:val="0"/>
        <w:spacing w:line="240" w:lineRule="auto"/>
        <w:rPr>
          <w:rFonts w:asciiTheme="minorHAnsi" w:eastAsiaTheme="minorHAnsi" w:hAnsiTheme="minorHAnsi" w:cstheme="minorHAnsi"/>
          <w:i/>
          <w:sz w:val="20"/>
          <w:szCs w:val="20"/>
          <w:lang w:eastAsia="en-US"/>
        </w:rPr>
      </w:pPr>
      <w:r w:rsidRPr="00EA010B">
        <w:rPr>
          <w:rFonts w:asciiTheme="minorHAnsi" w:eastAsiaTheme="minorHAnsi" w:hAnsiTheme="minorHAnsi" w:cstheme="minorHAnsi"/>
          <w:i/>
          <w:sz w:val="20"/>
          <w:szCs w:val="20"/>
          <w:lang w:eastAsia="en-US"/>
        </w:rPr>
        <w:t>Bedrijf:</w:t>
      </w:r>
    </w:p>
    <w:p w14:paraId="132AD5AA" w14:textId="77777777" w:rsidR="00F43F0F" w:rsidRPr="00EA010B" w:rsidRDefault="00F43F0F" w:rsidP="00F43F0F">
      <w:pPr>
        <w:suppressAutoHyphens w:val="0"/>
        <w:autoSpaceDE w:val="0"/>
        <w:autoSpaceDN w:val="0"/>
        <w:adjustRightInd w:val="0"/>
        <w:spacing w:line="240" w:lineRule="auto"/>
        <w:rPr>
          <w:rFonts w:asciiTheme="minorHAnsi" w:eastAsiaTheme="minorHAnsi" w:hAnsiTheme="minorHAnsi" w:cstheme="minorHAnsi"/>
          <w:i/>
          <w:sz w:val="20"/>
          <w:szCs w:val="20"/>
          <w:lang w:eastAsia="en-US"/>
        </w:rPr>
      </w:pPr>
      <w:r w:rsidRPr="00EA010B">
        <w:rPr>
          <w:rFonts w:asciiTheme="minorHAnsi" w:eastAsiaTheme="minorHAnsi" w:hAnsiTheme="minorHAnsi" w:cstheme="minorHAnsi"/>
          <w:i/>
          <w:sz w:val="20"/>
          <w:szCs w:val="20"/>
          <w:lang w:eastAsia="en-US"/>
        </w:rPr>
        <w:t>Contactpersoon:</w:t>
      </w:r>
    </w:p>
    <w:p w14:paraId="6D5398F2" w14:textId="77777777" w:rsidR="00F43F0F" w:rsidRPr="00EA010B" w:rsidRDefault="00F43F0F" w:rsidP="00F43F0F">
      <w:pPr>
        <w:suppressAutoHyphens w:val="0"/>
        <w:autoSpaceDE w:val="0"/>
        <w:autoSpaceDN w:val="0"/>
        <w:adjustRightInd w:val="0"/>
        <w:spacing w:line="240" w:lineRule="auto"/>
        <w:rPr>
          <w:rFonts w:asciiTheme="minorHAnsi" w:eastAsiaTheme="minorHAnsi" w:hAnsiTheme="minorHAnsi" w:cstheme="minorHAnsi"/>
          <w:i/>
          <w:sz w:val="20"/>
          <w:szCs w:val="20"/>
          <w:lang w:eastAsia="en-US"/>
        </w:rPr>
      </w:pPr>
      <w:r w:rsidRPr="00EA010B">
        <w:rPr>
          <w:rFonts w:asciiTheme="minorHAnsi" w:eastAsiaTheme="minorHAnsi" w:hAnsiTheme="minorHAnsi" w:cstheme="minorHAnsi"/>
          <w:i/>
          <w:sz w:val="20"/>
          <w:szCs w:val="20"/>
          <w:lang w:eastAsia="en-US"/>
        </w:rPr>
        <w:t>E-mailadres:</w:t>
      </w:r>
    </w:p>
    <w:p w14:paraId="5B0EF105" w14:textId="408AAC6C" w:rsidR="006409C9" w:rsidRPr="00EA010B" w:rsidRDefault="00F43F0F" w:rsidP="00F43F0F">
      <w:pPr>
        <w:suppressAutoHyphens w:val="0"/>
        <w:autoSpaceDE w:val="0"/>
        <w:autoSpaceDN w:val="0"/>
        <w:adjustRightInd w:val="0"/>
        <w:spacing w:line="240" w:lineRule="auto"/>
        <w:rPr>
          <w:rFonts w:asciiTheme="minorHAnsi" w:eastAsiaTheme="minorHAnsi" w:hAnsiTheme="minorHAnsi" w:cstheme="minorHAnsi"/>
          <w:i/>
          <w:sz w:val="20"/>
          <w:szCs w:val="20"/>
          <w:lang w:eastAsia="en-US"/>
        </w:rPr>
      </w:pPr>
      <w:r w:rsidRPr="00EA010B">
        <w:rPr>
          <w:rFonts w:asciiTheme="minorHAnsi" w:eastAsiaTheme="minorHAnsi" w:hAnsiTheme="minorHAnsi" w:cstheme="minorHAnsi"/>
          <w:i/>
          <w:sz w:val="20"/>
          <w:szCs w:val="20"/>
          <w:lang w:eastAsia="en-US"/>
        </w:rPr>
        <w:t>Telefoonnummer:</w:t>
      </w:r>
    </w:p>
    <w:p w14:paraId="23058FA4" w14:textId="1482D530" w:rsidR="00F43F0F" w:rsidRDefault="00F43F0F" w:rsidP="00A93F03">
      <w:pPr>
        <w:rPr>
          <w:rFonts w:asciiTheme="minorHAnsi" w:hAnsiTheme="minorHAnsi" w:cstheme="minorHAnsi"/>
          <w:sz w:val="20"/>
          <w:szCs w:val="20"/>
        </w:rPr>
      </w:pPr>
    </w:p>
    <w:p w14:paraId="55A44069" w14:textId="77777777" w:rsidR="00DE38DF" w:rsidRPr="00EA010B" w:rsidRDefault="00DE38DF" w:rsidP="00DE38DF">
      <w:pPr>
        <w:pStyle w:val="ListParagraph"/>
        <w:ind w:left="1440"/>
        <w:rPr>
          <w:rFonts w:asciiTheme="minorHAnsi" w:hAnsiTheme="minorHAnsi" w:cstheme="minorHAnsi"/>
          <w:sz w:val="20"/>
          <w:szCs w:val="20"/>
        </w:rPr>
      </w:pPr>
    </w:p>
    <w:p w14:paraId="7B941C11" w14:textId="29962200" w:rsidR="00A93F03" w:rsidRPr="005B3650" w:rsidRDefault="00665211" w:rsidP="0064173D">
      <w:pPr>
        <w:rPr>
          <w:rFonts w:asciiTheme="minorHAnsi" w:hAnsiTheme="minorHAnsi" w:cstheme="minorHAnsi"/>
          <w:sz w:val="20"/>
          <w:szCs w:val="20"/>
        </w:rPr>
      </w:pPr>
      <w:r w:rsidRPr="005B3650">
        <w:rPr>
          <w:rFonts w:asciiTheme="minorHAnsi" w:hAnsiTheme="minorHAnsi" w:cstheme="minorHAnsi"/>
          <w:sz w:val="20"/>
          <w:szCs w:val="20"/>
        </w:rPr>
        <w:t>Vraag 1:</w:t>
      </w:r>
    </w:p>
    <w:p w14:paraId="726464B3" w14:textId="77777777" w:rsidR="00766E9B" w:rsidRPr="005B3650" w:rsidRDefault="00766E9B" w:rsidP="00766E9B">
      <w:pPr>
        <w:rPr>
          <w:rFonts w:asciiTheme="minorHAnsi" w:hAnsiTheme="minorHAnsi" w:cstheme="minorHAnsi"/>
          <w:sz w:val="20"/>
          <w:szCs w:val="20"/>
        </w:rPr>
      </w:pPr>
    </w:p>
    <w:p w14:paraId="464B384A" w14:textId="3D56787E" w:rsidR="00626AAE" w:rsidRPr="00043010" w:rsidRDefault="00626AAE" w:rsidP="00BF387C">
      <w:pPr>
        <w:numPr>
          <w:ilvl w:val="0"/>
          <w:numId w:val="47"/>
        </w:numPr>
        <w:rPr>
          <w:rFonts w:asciiTheme="minorHAnsi" w:hAnsiTheme="minorHAnsi" w:cstheme="minorHAnsi"/>
          <w:sz w:val="20"/>
          <w:szCs w:val="20"/>
        </w:rPr>
      </w:pPr>
      <w:r w:rsidRPr="00043010">
        <w:rPr>
          <w:rFonts w:asciiTheme="minorHAnsi" w:hAnsiTheme="minorHAnsi" w:cstheme="minorHAnsi"/>
          <w:sz w:val="20"/>
          <w:szCs w:val="20"/>
        </w:rPr>
        <w:t>Is d</w:t>
      </w:r>
      <w:r w:rsidR="003063EF" w:rsidRPr="005B3650">
        <w:rPr>
          <w:rFonts w:asciiTheme="minorHAnsi" w:hAnsiTheme="minorHAnsi" w:cstheme="minorHAnsi"/>
          <w:sz w:val="20"/>
          <w:szCs w:val="20"/>
        </w:rPr>
        <w:t>e aanbesteding realistisch gepland</w:t>
      </w:r>
      <w:r w:rsidR="00423818">
        <w:rPr>
          <w:rFonts w:asciiTheme="minorHAnsi" w:hAnsiTheme="minorHAnsi" w:cstheme="minorHAnsi"/>
          <w:sz w:val="20"/>
          <w:szCs w:val="20"/>
        </w:rPr>
        <w:t>, gezien de zomervakantie</w:t>
      </w:r>
      <w:r w:rsidRPr="00043010">
        <w:rPr>
          <w:rFonts w:asciiTheme="minorHAnsi" w:hAnsiTheme="minorHAnsi" w:cstheme="minorHAnsi"/>
          <w:sz w:val="20"/>
          <w:szCs w:val="20"/>
        </w:rPr>
        <w:t>? Of kan dit in een kortere periode?</w:t>
      </w:r>
    </w:p>
    <w:p w14:paraId="4EBB4726" w14:textId="01725B29" w:rsidR="00626AAE" w:rsidRPr="00043010" w:rsidRDefault="00626AAE" w:rsidP="00BF387C">
      <w:pPr>
        <w:numPr>
          <w:ilvl w:val="0"/>
          <w:numId w:val="47"/>
        </w:numPr>
        <w:rPr>
          <w:rFonts w:asciiTheme="minorHAnsi" w:hAnsiTheme="minorHAnsi" w:cstheme="minorHAnsi"/>
          <w:sz w:val="20"/>
          <w:szCs w:val="20"/>
        </w:rPr>
      </w:pPr>
      <w:r w:rsidRPr="00043010">
        <w:rPr>
          <w:rFonts w:asciiTheme="minorHAnsi" w:hAnsiTheme="minorHAnsi" w:cstheme="minorHAnsi"/>
          <w:sz w:val="20"/>
          <w:szCs w:val="20"/>
        </w:rPr>
        <w:t xml:space="preserve">Hoeveel tijd zit er </w:t>
      </w:r>
      <w:r w:rsidR="00626998">
        <w:rPr>
          <w:rFonts w:asciiTheme="minorHAnsi" w:hAnsiTheme="minorHAnsi" w:cstheme="minorHAnsi"/>
          <w:sz w:val="20"/>
          <w:szCs w:val="20"/>
        </w:rPr>
        <w:t>normaal gesproken</w:t>
      </w:r>
      <w:r w:rsidRPr="00043010">
        <w:rPr>
          <w:rFonts w:asciiTheme="minorHAnsi" w:hAnsiTheme="minorHAnsi" w:cstheme="minorHAnsi"/>
          <w:sz w:val="20"/>
          <w:szCs w:val="20"/>
        </w:rPr>
        <w:t xml:space="preserve"> tussen gunning en de eerste consultant op locatie? </w:t>
      </w:r>
    </w:p>
    <w:p w14:paraId="3ED18B6D" w14:textId="3DBECA38" w:rsidR="00626AAE" w:rsidRPr="005B3650" w:rsidRDefault="00626AAE" w:rsidP="00BF387C">
      <w:pPr>
        <w:numPr>
          <w:ilvl w:val="0"/>
          <w:numId w:val="47"/>
        </w:numPr>
        <w:rPr>
          <w:rFonts w:asciiTheme="minorHAnsi" w:hAnsiTheme="minorHAnsi" w:cstheme="minorHAnsi"/>
          <w:sz w:val="20"/>
          <w:szCs w:val="20"/>
        </w:rPr>
      </w:pPr>
      <w:r w:rsidRPr="00043010">
        <w:rPr>
          <w:rFonts w:asciiTheme="minorHAnsi" w:hAnsiTheme="minorHAnsi" w:cstheme="minorHAnsi"/>
          <w:sz w:val="20"/>
          <w:szCs w:val="20"/>
        </w:rPr>
        <w:t xml:space="preserve">Is het haalbaar om op </w:t>
      </w:r>
      <w:r w:rsidR="00BD3132" w:rsidRPr="005B3650">
        <w:rPr>
          <w:rFonts w:asciiTheme="minorHAnsi" w:hAnsiTheme="minorHAnsi" w:cstheme="minorHAnsi"/>
          <w:sz w:val="20"/>
          <w:szCs w:val="20"/>
        </w:rPr>
        <w:t>1 september 2026</w:t>
      </w:r>
      <w:r w:rsidRPr="00043010">
        <w:rPr>
          <w:rFonts w:asciiTheme="minorHAnsi" w:hAnsiTheme="minorHAnsi" w:cstheme="minorHAnsi"/>
          <w:sz w:val="20"/>
          <w:szCs w:val="20"/>
        </w:rPr>
        <w:t xml:space="preserve"> klaar te zijn</w:t>
      </w:r>
      <w:r w:rsidR="00B234D3" w:rsidRPr="005B3650">
        <w:rPr>
          <w:rFonts w:asciiTheme="minorHAnsi" w:hAnsiTheme="minorHAnsi" w:cstheme="minorHAnsi"/>
          <w:sz w:val="20"/>
          <w:szCs w:val="20"/>
        </w:rPr>
        <w:t xml:space="preserve"> </w:t>
      </w:r>
      <w:r w:rsidR="00F83690" w:rsidRPr="005B3650">
        <w:rPr>
          <w:rFonts w:asciiTheme="minorHAnsi" w:hAnsiTheme="minorHAnsi" w:cstheme="minorHAnsi"/>
          <w:sz w:val="20"/>
          <w:szCs w:val="20"/>
        </w:rPr>
        <w:t>om</w:t>
      </w:r>
      <w:r w:rsidR="00BD3132" w:rsidRPr="005B3650">
        <w:rPr>
          <w:rFonts w:asciiTheme="minorHAnsi" w:hAnsiTheme="minorHAnsi" w:cstheme="minorHAnsi"/>
          <w:sz w:val="20"/>
          <w:szCs w:val="20"/>
        </w:rPr>
        <w:t xml:space="preserve"> het </w:t>
      </w:r>
      <w:r w:rsidR="00B234D3" w:rsidRPr="005B3650">
        <w:rPr>
          <w:rFonts w:asciiTheme="minorHAnsi" w:hAnsiTheme="minorHAnsi" w:cstheme="minorHAnsi"/>
          <w:sz w:val="20"/>
          <w:szCs w:val="20"/>
        </w:rPr>
        <w:t>n</w:t>
      </w:r>
      <w:r w:rsidR="00BD3132" w:rsidRPr="005B3650">
        <w:rPr>
          <w:rFonts w:asciiTheme="minorHAnsi" w:hAnsiTheme="minorHAnsi" w:cstheme="minorHAnsi"/>
          <w:sz w:val="20"/>
          <w:szCs w:val="20"/>
        </w:rPr>
        <w:t xml:space="preserve">ieuwe Stadhuis </w:t>
      </w:r>
      <w:r w:rsidR="00F83690" w:rsidRPr="005B3650">
        <w:rPr>
          <w:rFonts w:asciiTheme="minorHAnsi" w:hAnsiTheme="minorHAnsi" w:cstheme="minorHAnsi"/>
          <w:sz w:val="20"/>
          <w:szCs w:val="20"/>
        </w:rPr>
        <w:t xml:space="preserve">in de applicatie in te richten </w:t>
      </w:r>
      <w:r w:rsidRPr="00043010">
        <w:rPr>
          <w:rFonts w:asciiTheme="minorHAnsi" w:hAnsiTheme="minorHAnsi" w:cstheme="minorHAnsi"/>
          <w:sz w:val="20"/>
          <w:szCs w:val="20"/>
        </w:rPr>
        <w:t>als we 1 januari 2026 starten</w:t>
      </w:r>
      <w:r w:rsidR="00B234D3" w:rsidRPr="005B3650">
        <w:rPr>
          <w:rFonts w:asciiTheme="minorHAnsi" w:hAnsiTheme="minorHAnsi" w:cstheme="minorHAnsi"/>
          <w:sz w:val="20"/>
          <w:szCs w:val="20"/>
        </w:rPr>
        <w:t xml:space="preserve"> met de implementatie</w:t>
      </w:r>
      <w:r w:rsidRPr="00043010">
        <w:rPr>
          <w:rFonts w:asciiTheme="minorHAnsi" w:hAnsiTheme="minorHAnsi" w:cstheme="minorHAnsi"/>
          <w:sz w:val="20"/>
          <w:szCs w:val="20"/>
        </w:rPr>
        <w:t xml:space="preserve">? </w:t>
      </w:r>
    </w:p>
    <w:p w14:paraId="09E5113A" w14:textId="4FE7AA3C" w:rsidR="00BD3132" w:rsidRPr="00043010" w:rsidRDefault="00BD3132" w:rsidP="00BF387C">
      <w:pPr>
        <w:numPr>
          <w:ilvl w:val="0"/>
          <w:numId w:val="47"/>
        </w:numPr>
        <w:rPr>
          <w:rFonts w:asciiTheme="minorHAnsi" w:hAnsiTheme="minorHAnsi" w:cstheme="minorHAnsi"/>
          <w:sz w:val="20"/>
          <w:szCs w:val="20"/>
        </w:rPr>
      </w:pPr>
      <w:r w:rsidRPr="005B3650">
        <w:rPr>
          <w:rFonts w:asciiTheme="minorHAnsi" w:hAnsiTheme="minorHAnsi" w:cstheme="minorHAnsi"/>
          <w:sz w:val="20"/>
          <w:szCs w:val="20"/>
        </w:rPr>
        <w:t xml:space="preserve">Is het vervolgens ook haalbaar om op 2 januari 2027 voor de eindgebruikers het </w:t>
      </w:r>
      <w:r w:rsidR="00F83690" w:rsidRPr="005B3650">
        <w:rPr>
          <w:rFonts w:asciiTheme="minorHAnsi" w:hAnsiTheme="minorHAnsi" w:cstheme="minorHAnsi"/>
          <w:sz w:val="20"/>
          <w:szCs w:val="20"/>
        </w:rPr>
        <w:t>ESM</w:t>
      </w:r>
      <w:r w:rsidRPr="005B3650">
        <w:rPr>
          <w:rFonts w:asciiTheme="minorHAnsi" w:hAnsiTheme="minorHAnsi" w:cstheme="minorHAnsi"/>
          <w:sz w:val="20"/>
          <w:szCs w:val="20"/>
        </w:rPr>
        <w:t xml:space="preserve"> </w:t>
      </w:r>
      <w:r w:rsidR="00F83690" w:rsidRPr="005B3650">
        <w:rPr>
          <w:rFonts w:asciiTheme="minorHAnsi" w:hAnsiTheme="minorHAnsi" w:cstheme="minorHAnsi"/>
          <w:sz w:val="20"/>
          <w:szCs w:val="20"/>
        </w:rPr>
        <w:t xml:space="preserve">in zijn geheel </w:t>
      </w:r>
      <w:r w:rsidRPr="005B3650">
        <w:rPr>
          <w:rFonts w:asciiTheme="minorHAnsi" w:hAnsiTheme="minorHAnsi" w:cstheme="minorHAnsi"/>
          <w:sz w:val="20"/>
          <w:szCs w:val="20"/>
        </w:rPr>
        <w:t>in gebruik te nemen?</w:t>
      </w:r>
    </w:p>
    <w:p w14:paraId="7D004557" w14:textId="77777777" w:rsidR="00626AAE" w:rsidRPr="005B3650" w:rsidRDefault="00626AAE" w:rsidP="00626AAE">
      <w:pPr>
        <w:rPr>
          <w:rFonts w:asciiTheme="minorHAnsi" w:hAnsiTheme="minorHAnsi" w:cstheme="minorHAnsi"/>
          <w:sz w:val="20"/>
          <w:szCs w:val="20"/>
        </w:rPr>
      </w:pPr>
    </w:p>
    <w:p w14:paraId="1C22E0F8" w14:textId="77777777" w:rsidR="00930C17" w:rsidRPr="005B3650" w:rsidRDefault="00930C17" w:rsidP="00626AAE">
      <w:pPr>
        <w:rPr>
          <w:rFonts w:asciiTheme="minorHAnsi" w:hAnsiTheme="minorHAnsi" w:cstheme="minorHAnsi"/>
          <w:sz w:val="20"/>
          <w:szCs w:val="20"/>
        </w:rPr>
      </w:pPr>
    </w:p>
    <w:p w14:paraId="292CDB1B" w14:textId="559F3760" w:rsidR="00626AAE" w:rsidRPr="005B3650" w:rsidRDefault="00665211" w:rsidP="00626AAE">
      <w:pPr>
        <w:rPr>
          <w:rFonts w:asciiTheme="minorHAnsi" w:hAnsiTheme="minorHAnsi" w:cstheme="minorHAnsi"/>
          <w:sz w:val="20"/>
          <w:szCs w:val="20"/>
        </w:rPr>
      </w:pPr>
      <w:r w:rsidRPr="005B3650">
        <w:rPr>
          <w:rFonts w:asciiTheme="minorHAnsi" w:hAnsiTheme="minorHAnsi" w:cstheme="minorHAnsi"/>
          <w:sz w:val="20"/>
          <w:szCs w:val="20"/>
        </w:rPr>
        <w:t xml:space="preserve">Vraag </w:t>
      </w:r>
      <w:r w:rsidR="004704CB" w:rsidRPr="005B3650">
        <w:rPr>
          <w:rFonts w:asciiTheme="minorHAnsi" w:hAnsiTheme="minorHAnsi" w:cstheme="minorHAnsi"/>
          <w:sz w:val="20"/>
          <w:szCs w:val="20"/>
        </w:rPr>
        <w:t>2</w:t>
      </w:r>
      <w:r w:rsidRPr="005B3650">
        <w:rPr>
          <w:rFonts w:asciiTheme="minorHAnsi" w:hAnsiTheme="minorHAnsi" w:cstheme="minorHAnsi"/>
          <w:sz w:val="20"/>
          <w:szCs w:val="20"/>
        </w:rPr>
        <w:t>:</w:t>
      </w:r>
    </w:p>
    <w:p w14:paraId="1E6EC5B2" w14:textId="253D7AF6" w:rsidR="00921B86" w:rsidRPr="005B3650" w:rsidRDefault="00921B86" w:rsidP="00626AAE">
      <w:pPr>
        <w:rPr>
          <w:rFonts w:asciiTheme="minorHAnsi" w:hAnsiTheme="minorHAnsi" w:cstheme="minorHAnsi"/>
          <w:sz w:val="20"/>
          <w:szCs w:val="20"/>
        </w:rPr>
      </w:pPr>
      <w:r w:rsidRPr="005B3650">
        <w:rPr>
          <w:rFonts w:asciiTheme="minorHAnsi" w:hAnsiTheme="minorHAnsi" w:cstheme="minorHAnsi"/>
          <w:sz w:val="20"/>
          <w:szCs w:val="20"/>
        </w:rPr>
        <w:t xml:space="preserve">Is de inrichting van </w:t>
      </w:r>
      <w:r w:rsidR="008A7FBC" w:rsidRPr="005B3650">
        <w:rPr>
          <w:rFonts w:asciiTheme="minorHAnsi" w:hAnsiTheme="minorHAnsi" w:cstheme="minorHAnsi"/>
          <w:sz w:val="20"/>
          <w:szCs w:val="20"/>
        </w:rPr>
        <w:t xml:space="preserve">processen en </w:t>
      </w:r>
      <w:proofErr w:type="spellStart"/>
      <w:r w:rsidR="008A7FBC" w:rsidRPr="005B3650">
        <w:rPr>
          <w:rFonts w:asciiTheme="minorHAnsi" w:hAnsiTheme="minorHAnsi" w:cstheme="minorHAnsi"/>
          <w:sz w:val="20"/>
          <w:szCs w:val="20"/>
        </w:rPr>
        <w:t>workflows</w:t>
      </w:r>
      <w:proofErr w:type="spellEnd"/>
      <w:r w:rsidR="008A7FBC" w:rsidRPr="005B3650">
        <w:rPr>
          <w:rFonts w:asciiTheme="minorHAnsi" w:hAnsiTheme="minorHAnsi" w:cstheme="minorHAnsi"/>
          <w:sz w:val="20"/>
          <w:szCs w:val="20"/>
        </w:rPr>
        <w:t xml:space="preserve"> in </w:t>
      </w:r>
      <w:r w:rsidRPr="005B3650">
        <w:rPr>
          <w:rFonts w:asciiTheme="minorHAnsi" w:hAnsiTheme="minorHAnsi" w:cstheme="minorHAnsi"/>
          <w:sz w:val="20"/>
          <w:szCs w:val="20"/>
        </w:rPr>
        <w:t xml:space="preserve">de applicatie </w:t>
      </w:r>
      <w:r w:rsidR="009D2C1A" w:rsidRPr="005B3650">
        <w:rPr>
          <w:rFonts w:asciiTheme="minorHAnsi" w:hAnsiTheme="minorHAnsi" w:cstheme="minorHAnsi"/>
          <w:sz w:val="20"/>
          <w:szCs w:val="20"/>
        </w:rPr>
        <w:t xml:space="preserve">in het implementatietraject doorgaans iets dat de klant zelf uitvoert, of </w:t>
      </w:r>
      <w:r w:rsidR="00F10D90" w:rsidRPr="005B3650">
        <w:rPr>
          <w:rFonts w:asciiTheme="minorHAnsi" w:hAnsiTheme="minorHAnsi" w:cstheme="minorHAnsi"/>
          <w:sz w:val="20"/>
          <w:szCs w:val="20"/>
        </w:rPr>
        <w:t xml:space="preserve">zijn er mogelijkheden om </w:t>
      </w:r>
      <w:r w:rsidR="005C3A26" w:rsidRPr="005B3650">
        <w:rPr>
          <w:rFonts w:asciiTheme="minorHAnsi" w:hAnsiTheme="minorHAnsi" w:cstheme="minorHAnsi"/>
          <w:sz w:val="20"/>
          <w:szCs w:val="20"/>
        </w:rPr>
        <w:t xml:space="preserve">daarvoor inzet van de leverancier te vragen? </w:t>
      </w:r>
      <w:r w:rsidR="009D2C1A" w:rsidRPr="005B3650">
        <w:rPr>
          <w:rFonts w:asciiTheme="minorHAnsi" w:hAnsiTheme="minorHAnsi" w:cstheme="minorHAnsi"/>
          <w:sz w:val="20"/>
          <w:szCs w:val="20"/>
        </w:rPr>
        <w:t>En in</w:t>
      </w:r>
      <w:r w:rsidR="005C3A26" w:rsidRPr="005B3650">
        <w:rPr>
          <w:rFonts w:asciiTheme="minorHAnsi" w:hAnsiTheme="minorHAnsi" w:cstheme="minorHAnsi"/>
          <w:sz w:val="20"/>
          <w:szCs w:val="20"/>
        </w:rPr>
        <w:t xml:space="preserve"> beide gevallen:</w:t>
      </w:r>
      <w:r w:rsidR="009D2C1A" w:rsidRPr="005B3650">
        <w:rPr>
          <w:rFonts w:asciiTheme="minorHAnsi" w:hAnsiTheme="minorHAnsi" w:cstheme="minorHAnsi"/>
          <w:sz w:val="20"/>
          <w:szCs w:val="20"/>
        </w:rPr>
        <w:t xml:space="preserve"> h</w:t>
      </w:r>
      <w:r w:rsidR="00FD3C66" w:rsidRPr="005B3650">
        <w:rPr>
          <w:rFonts w:asciiTheme="minorHAnsi" w:hAnsiTheme="minorHAnsi" w:cstheme="minorHAnsi"/>
          <w:sz w:val="20"/>
          <w:szCs w:val="20"/>
        </w:rPr>
        <w:t>oeveel inzet</w:t>
      </w:r>
      <w:r w:rsidRPr="005B3650">
        <w:rPr>
          <w:rFonts w:asciiTheme="minorHAnsi" w:hAnsiTheme="minorHAnsi" w:cstheme="minorHAnsi"/>
          <w:sz w:val="20"/>
          <w:szCs w:val="20"/>
        </w:rPr>
        <w:t xml:space="preserve">/capaciteit/tijd is </w:t>
      </w:r>
      <w:r w:rsidR="00E5662E" w:rsidRPr="005B3650">
        <w:rPr>
          <w:rFonts w:asciiTheme="minorHAnsi" w:hAnsiTheme="minorHAnsi" w:cstheme="minorHAnsi"/>
          <w:sz w:val="20"/>
          <w:szCs w:val="20"/>
        </w:rPr>
        <w:t xml:space="preserve">dan </w:t>
      </w:r>
      <w:r w:rsidRPr="005B3650">
        <w:rPr>
          <w:rFonts w:asciiTheme="minorHAnsi" w:hAnsiTheme="minorHAnsi" w:cstheme="minorHAnsi"/>
          <w:sz w:val="20"/>
          <w:szCs w:val="20"/>
        </w:rPr>
        <w:t xml:space="preserve">grofweg nodig van </w:t>
      </w:r>
      <w:r w:rsidR="00E5662E" w:rsidRPr="005B3650">
        <w:rPr>
          <w:rFonts w:asciiTheme="minorHAnsi" w:hAnsiTheme="minorHAnsi" w:cstheme="minorHAnsi"/>
          <w:sz w:val="20"/>
          <w:szCs w:val="20"/>
        </w:rPr>
        <w:t xml:space="preserve">onze </w:t>
      </w:r>
      <w:r w:rsidRPr="005B3650">
        <w:rPr>
          <w:rFonts w:asciiTheme="minorHAnsi" w:hAnsiTheme="minorHAnsi" w:cstheme="minorHAnsi"/>
          <w:sz w:val="20"/>
          <w:szCs w:val="20"/>
        </w:rPr>
        <w:t xml:space="preserve">interne medewerkers om het systeem ingericht te krijgen? </w:t>
      </w:r>
    </w:p>
    <w:p w14:paraId="7B8A9B66" w14:textId="77777777" w:rsidR="00921B86" w:rsidRPr="005B3650" w:rsidRDefault="00921B86" w:rsidP="00626AAE">
      <w:pPr>
        <w:rPr>
          <w:rFonts w:asciiTheme="minorHAnsi" w:hAnsiTheme="minorHAnsi" w:cstheme="minorHAnsi"/>
          <w:sz w:val="20"/>
          <w:szCs w:val="20"/>
        </w:rPr>
      </w:pPr>
    </w:p>
    <w:p w14:paraId="5867DE28" w14:textId="77777777" w:rsidR="008A7FBC" w:rsidRPr="005B3650" w:rsidRDefault="008A7FBC" w:rsidP="004704CB">
      <w:pPr>
        <w:rPr>
          <w:rFonts w:asciiTheme="minorHAnsi" w:hAnsiTheme="minorHAnsi" w:cstheme="minorHAnsi"/>
          <w:sz w:val="20"/>
          <w:szCs w:val="20"/>
        </w:rPr>
      </w:pPr>
    </w:p>
    <w:p w14:paraId="4FDD5D80" w14:textId="2BBBA2F8" w:rsidR="004704CB" w:rsidRPr="005B3650" w:rsidRDefault="004704CB" w:rsidP="004704CB">
      <w:pPr>
        <w:rPr>
          <w:rFonts w:asciiTheme="minorHAnsi" w:hAnsiTheme="minorHAnsi" w:cstheme="minorHAnsi"/>
          <w:sz w:val="20"/>
          <w:szCs w:val="20"/>
        </w:rPr>
      </w:pPr>
      <w:r w:rsidRPr="005B3650">
        <w:rPr>
          <w:rFonts w:asciiTheme="minorHAnsi" w:hAnsiTheme="minorHAnsi" w:cstheme="minorHAnsi"/>
          <w:sz w:val="20"/>
          <w:szCs w:val="20"/>
        </w:rPr>
        <w:t>Vraag 3:</w:t>
      </w:r>
    </w:p>
    <w:p w14:paraId="520ED226" w14:textId="09FFE85E" w:rsidR="004704CB" w:rsidRPr="005B3650" w:rsidRDefault="00902B4A" w:rsidP="00FD5CEF">
      <w:pPr>
        <w:rPr>
          <w:rFonts w:asciiTheme="minorHAnsi" w:hAnsiTheme="minorHAnsi" w:cstheme="minorHAnsi"/>
          <w:sz w:val="20"/>
          <w:szCs w:val="20"/>
        </w:rPr>
      </w:pPr>
      <w:r w:rsidRPr="005B3650">
        <w:rPr>
          <w:rFonts w:asciiTheme="minorHAnsi" w:hAnsiTheme="minorHAnsi" w:cstheme="minorHAnsi"/>
          <w:sz w:val="20"/>
          <w:szCs w:val="20"/>
        </w:rPr>
        <w:t xml:space="preserve">Momenteel hebben we functionaliteit voor het bepalen van </w:t>
      </w:r>
      <w:r w:rsidR="00EB45B1" w:rsidRPr="005B3650">
        <w:rPr>
          <w:rFonts w:asciiTheme="minorHAnsi" w:hAnsiTheme="minorHAnsi" w:cstheme="minorHAnsi"/>
          <w:sz w:val="20"/>
          <w:szCs w:val="20"/>
        </w:rPr>
        <w:t xml:space="preserve">toegangsrechten </w:t>
      </w:r>
      <w:r w:rsidR="001A7AF7" w:rsidRPr="005B3650">
        <w:rPr>
          <w:rFonts w:asciiTheme="minorHAnsi" w:hAnsiTheme="minorHAnsi" w:cstheme="minorHAnsi"/>
          <w:sz w:val="20"/>
          <w:szCs w:val="20"/>
        </w:rPr>
        <w:t xml:space="preserve">voor gebouwen in een aparte applicatie zitten, genaamd </w:t>
      </w:r>
      <w:proofErr w:type="spellStart"/>
      <w:r w:rsidR="001A7AF7" w:rsidRPr="005B3650">
        <w:rPr>
          <w:rFonts w:asciiTheme="minorHAnsi" w:hAnsiTheme="minorHAnsi" w:cstheme="minorHAnsi"/>
          <w:sz w:val="20"/>
          <w:szCs w:val="20"/>
        </w:rPr>
        <w:t>iLock</w:t>
      </w:r>
      <w:proofErr w:type="spellEnd"/>
      <w:r w:rsidR="00A75806" w:rsidRPr="005B3650">
        <w:rPr>
          <w:rFonts w:asciiTheme="minorHAnsi" w:hAnsiTheme="minorHAnsi" w:cstheme="minorHAnsi"/>
          <w:sz w:val="20"/>
          <w:szCs w:val="20"/>
        </w:rPr>
        <w:t>.</w:t>
      </w:r>
      <w:r w:rsidR="008D20F6">
        <w:rPr>
          <w:rFonts w:asciiTheme="minorHAnsi" w:hAnsiTheme="minorHAnsi" w:cstheme="minorHAnsi"/>
          <w:sz w:val="20"/>
          <w:szCs w:val="20"/>
        </w:rPr>
        <w:t xml:space="preserve"> </w:t>
      </w:r>
      <w:r w:rsidR="00A75806" w:rsidRPr="005B3650">
        <w:rPr>
          <w:rFonts w:asciiTheme="minorHAnsi" w:hAnsiTheme="minorHAnsi" w:cstheme="minorHAnsi"/>
          <w:sz w:val="20"/>
          <w:szCs w:val="20"/>
        </w:rPr>
        <w:t>Is het aan te raden d</w:t>
      </w:r>
      <w:r w:rsidR="00232FC3">
        <w:rPr>
          <w:rFonts w:asciiTheme="minorHAnsi" w:hAnsiTheme="minorHAnsi" w:cstheme="minorHAnsi"/>
          <w:sz w:val="20"/>
          <w:szCs w:val="20"/>
        </w:rPr>
        <w:t>it in een aparte applicatie te laten staan</w:t>
      </w:r>
      <w:r w:rsidR="00A75806" w:rsidRPr="005B3650">
        <w:rPr>
          <w:rFonts w:asciiTheme="minorHAnsi" w:hAnsiTheme="minorHAnsi" w:cstheme="minorHAnsi"/>
          <w:sz w:val="20"/>
          <w:szCs w:val="20"/>
        </w:rPr>
        <w:t>? Of kan uw ESM-applicatie deze functionaliteit vervangen</w:t>
      </w:r>
      <w:r w:rsidR="00E63E92">
        <w:rPr>
          <w:rFonts w:asciiTheme="minorHAnsi" w:hAnsiTheme="minorHAnsi" w:cstheme="minorHAnsi"/>
          <w:sz w:val="20"/>
          <w:szCs w:val="20"/>
        </w:rPr>
        <w:t xml:space="preserve"> via een module</w:t>
      </w:r>
      <w:r w:rsidR="00A75806" w:rsidRPr="005B3650">
        <w:rPr>
          <w:rFonts w:asciiTheme="minorHAnsi" w:hAnsiTheme="minorHAnsi" w:cstheme="minorHAnsi"/>
          <w:sz w:val="20"/>
          <w:szCs w:val="20"/>
        </w:rPr>
        <w:t>?</w:t>
      </w:r>
      <w:r w:rsidR="008514F8" w:rsidRPr="005B3650">
        <w:rPr>
          <w:rFonts w:asciiTheme="minorHAnsi" w:hAnsiTheme="minorHAnsi" w:cstheme="minorHAnsi"/>
          <w:sz w:val="20"/>
          <w:szCs w:val="20"/>
        </w:rPr>
        <w:t xml:space="preserve"> </w:t>
      </w:r>
    </w:p>
    <w:p w14:paraId="42303E93" w14:textId="77777777" w:rsidR="004704CB" w:rsidRDefault="004704CB" w:rsidP="00FD5CEF">
      <w:pPr>
        <w:rPr>
          <w:rFonts w:asciiTheme="minorHAnsi" w:hAnsiTheme="minorHAnsi" w:cstheme="minorHAnsi"/>
          <w:sz w:val="20"/>
          <w:szCs w:val="20"/>
        </w:rPr>
      </w:pPr>
    </w:p>
    <w:p w14:paraId="0041CB85" w14:textId="77777777" w:rsidR="00840B5E" w:rsidRPr="005B3650" w:rsidRDefault="00840B5E" w:rsidP="00FD5CEF">
      <w:pPr>
        <w:rPr>
          <w:rFonts w:asciiTheme="minorHAnsi" w:hAnsiTheme="minorHAnsi" w:cstheme="minorHAnsi"/>
          <w:sz w:val="20"/>
          <w:szCs w:val="20"/>
        </w:rPr>
      </w:pPr>
    </w:p>
    <w:p w14:paraId="43910E0A" w14:textId="4D0D93CE" w:rsidR="00626AAE" w:rsidRPr="005B3650" w:rsidRDefault="00665211" w:rsidP="00FD5CEF">
      <w:pPr>
        <w:rPr>
          <w:rFonts w:asciiTheme="minorHAnsi" w:hAnsiTheme="minorHAnsi" w:cstheme="minorHAnsi"/>
          <w:sz w:val="20"/>
          <w:szCs w:val="20"/>
        </w:rPr>
      </w:pPr>
      <w:r w:rsidRPr="005B3650">
        <w:rPr>
          <w:rFonts w:asciiTheme="minorHAnsi" w:hAnsiTheme="minorHAnsi" w:cstheme="minorHAnsi"/>
          <w:sz w:val="20"/>
          <w:szCs w:val="20"/>
        </w:rPr>
        <w:t>Vraag 4:</w:t>
      </w:r>
    </w:p>
    <w:p w14:paraId="76DB79D9" w14:textId="4A38C90E" w:rsidR="00FD5CEF" w:rsidRPr="00FD5CEF" w:rsidRDefault="00FD5CEF" w:rsidP="00FD5CEF">
      <w:pPr>
        <w:rPr>
          <w:rFonts w:asciiTheme="minorHAnsi" w:hAnsiTheme="minorHAnsi" w:cstheme="minorHAnsi"/>
          <w:sz w:val="20"/>
          <w:szCs w:val="20"/>
        </w:rPr>
      </w:pPr>
      <w:r w:rsidRPr="00FD5CEF">
        <w:rPr>
          <w:rFonts w:asciiTheme="minorHAnsi" w:hAnsiTheme="minorHAnsi" w:cstheme="minorHAnsi"/>
          <w:sz w:val="20"/>
          <w:szCs w:val="20"/>
        </w:rPr>
        <w:t xml:space="preserve">We zijn op zoek naar een module waarin alle relevante vastgoedgegevens worden opgeslagen en inzichtelijk gemaakt, dit betreft panden en gronden in eigendom van de gemeente. Per object willen we graag inzicht in bijvoorbeeld het eigendom, de locatie, het gebruik, technische staat, strategie van het pand, waarde gegevens, contractinformatie en het energieverbruik. Bij voorkeur bestaat de mogelijkheid om via een zoekfunctionaliteit te zoeken op zaken als adres, eigenaar, huurder en type vastgoed. Is zo’n module een gangbaar onderdeel van een </w:t>
      </w:r>
      <w:r w:rsidR="0064173D" w:rsidRPr="005B3650">
        <w:rPr>
          <w:rFonts w:asciiTheme="minorHAnsi" w:hAnsiTheme="minorHAnsi" w:cstheme="minorHAnsi"/>
          <w:sz w:val="20"/>
          <w:szCs w:val="20"/>
        </w:rPr>
        <w:t>ESM</w:t>
      </w:r>
      <w:r w:rsidRPr="00FD5CEF">
        <w:rPr>
          <w:rFonts w:asciiTheme="minorHAnsi" w:hAnsiTheme="minorHAnsi" w:cstheme="minorHAnsi"/>
          <w:sz w:val="20"/>
          <w:szCs w:val="20"/>
        </w:rPr>
        <w:t>, en kan het door u aangeboden pakket hieraan voldoen?</w:t>
      </w:r>
    </w:p>
    <w:p w14:paraId="0DA88D5D" w14:textId="77777777" w:rsidR="00043010" w:rsidRDefault="00043010">
      <w:pPr>
        <w:rPr>
          <w:rFonts w:asciiTheme="minorHAnsi" w:hAnsiTheme="minorHAnsi" w:cstheme="minorHAnsi"/>
          <w:sz w:val="20"/>
          <w:szCs w:val="20"/>
        </w:rPr>
      </w:pPr>
    </w:p>
    <w:p w14:paraId="09FFF716" w14:textId="77777777" w:rsidR="00840B5E" w:rsidRPr="005B3650" w:rsidRDefault="00840B5E">
      <w:pPr>
        <w:rPr>
          <w:rFonts w:asciiTheme="minorHAnsi" w:hAnsiTheme="minorHAnsi" w:cstheme="minorHAnsi"/>
          <w:sz w:val="20"/>
          <w:szCs w:val="20"/>
        </w:rPr>
      </w:pPr>
    </w:p>
    <w:p w14:paraId="2C28A342" w14:textId="6A506B64" w:rsidR="00665211" w:rsidRPr="005B3650" w:rsidRDefault="00665211">
      <w:pPr>
        <w:rPr>
          <w:rFonts w:asciiTheme="minorHAnsi" w:hAnsiTheme="minorHAnsi" w:cstheme="minorHAnsi"/>
          <w:sz w:val="20"/>
          <w:szCs w:val="20"/>
        </w:rPr>
      </w:pPr>
      <w:r w:rsidRPr="005B3650">
        <w:rPr>
          <w:rFonts w:asciiTheme="minorHAnsi" w:hAnsiTheme="minorHAnsi" w:cstheme="minorHAnsi"/>
          <w:sz w:val="20"/>
          <w:szCs w:val="20"/>
        </w:rPr>
        <w:t>Vraag 5:</w:t>
      </w:r>
    </w:p>
    <w:p w14:paraId="007DEB35" w14:textId="77777777" w:rsidR="008F5736" w:rsidRDefault="008F5736" w:rsidP="008F5736">
      <w:pPr>
        <w:rPr>
          <w:rFonts w:asciiTheme="minorHAnsi" w:hAnsiTheme="minorHAnsi" w:cstheme="minorHAnsi"/>
          <w:sz w:val="20"/>
          <w:szCs w:val="20"/>
        </w:rPr>
      </w:pPr>
      <w:r>
        <w:rPr>
          <w:rFonts w:asciiTheme="minorHAnsi" w:hAnsiTheme="minorHAnsi" w:cstheme="minorHAnsi"/>
          <w:sz w:val="20"/>
          <w:szCs w:val="20"/>
        </w:rPr>
        <w:t xml:space="preserve">In het nieuwe Stadhuis willen wij </w:t>
      </w:r>
      <w:proofErr w:type="spellStart"/>
      <w:r>
        <w:rPr>
          <w:rFonts w:asciiTheme="minorHAnsi" w:hAnsiTheme="minorHAnsi" w:cstheme="minorHAnsi"/>
          <w:sz w:val="20"/>
          <w:szCs w:val="20"/>
        </w:rPr>
        <w:t>roombooking</w:t>
      </w:r>
      <w:proofErr w:type="spellEnd"/>
      <w:r>
        <w:rPr>
          <w:rFonts w:asciiTheme="minorHAnsi" w:hAnsiTheme="minorHAnsi" w:cstheme="minorHAnsi"/>
          <w:sz w:val="20"/>
          <w:szCs w:val="20"/>
        </w:rPr>
        <w:t xml:space="preserve"> inzetten. Onder </w:t>
      </w:r>
      <w:proofErr w:type="spellStart"/>
      <w:r>
        <w:rPr>
          <w:rFonts w:asciiTheme="minorHAnsi" w:hAnsiTheme="minorHAnsi" w:cstheme="minorHAnsi"/>
          <w:sz w:val="20"/>
          <w:szCs w:val="20"/>
        </w:rPr>
        <w:t>roombooking</w:t>
      </w:r>
      <w:proofErr w:type="spellEnd"/>
      <w:r>
        <w:rPr>
          <w:rFonts w:asciiTheme="minorHAnsi" w:hAnsiTheme="minorHAnsi" w:cstheme="minorHAnsi"/>
          <w:sz w:val="20"/>
          <w:szCs w:val="20"/>
        </w:rPr>
        <w:t xml:space="preserve"> verstaan wij een systeem waarbij vergaderzalen en werkplekken gereserveerd kunnen worden. Hierbij moet het mogelijk zijn om een bericht naar outlook-agenda’s te versturen, om catering aan te vragen, en om op een bordje bij de vergaderzaal te tonen wat de beschikbaarheid van die ruimte is. Ook moet bij het betreden van de vergaderzaal de reservering worden bevestigd; bij geen bevestiging moet deze na bijvoorbeeld 10 minuten de reservering verwijderen/vrijgeven. Ook moet het mogelijk zijn om reeksen te boeken, waarbij bij overlap een melding wordt gegeven waarmee de gebruiker voor de conflicterende momenten een andere ruimte kan boeken en er dus geen dubbele boekingen ontstaan. </w:t>
      </w:r>
    </w:p>
    <w:p w14:paraId="79B4FEEE" w14:textId="77777777" w:rsidR="008F5736" w:rsidRDefault="008F5736" w:rsidP="008F5736">
      <w:pPr>
        <w:rPr>
          <w:rFonts w:asciiTheme="minorHAnsi" w:hAnsiTheme="minorHAnsi" w:cstheme="minorHAnsi"/>
          <w:sz w:val="20"/>
          <w:szCs w:val="20"/>
        </w:rPr>
      </w:pPr>
    </w:p>
    <w:p w14:paraId="2FA4F6E3" w14:textId="6A1B3348" w:rsidR="008F5736" w:rsidRDefault="008F5736" w:rsidP="008F5736">
      <w:pPr>
        <w:pStyle w:val="ListParagraph"/>
        <w:numPr>
          <w:ilvl w:val="0"/>
          <w:numId w:val="46"/>
        </w:numPr>
        <w:rPr>
          <w:rFonts w:asciiTheme="minorHAnsi" w:hAnsiTheme="minorHAnsi" w:cstheme="minorHAnsi"/>
          <w:sz w:val="20"/>
          <w:szCs w:val="20"/>
        </w:rPr>
      </w:pPr>
      <w:r>
        <w:rPr>
          <w:rFonts w:asciiTheme="minorHAnsi" w:hAnsiTheme="minorHAnsi" w:cstheme="minorHAnsi"/>
          <w:sz w:val="20"/>
          <w:szCs w:val="20"/>
        </w:rPr>
        <w:t xml:space="preserve">Bieden jullie </w:t>
      </w:r>
      <w:proofErr w:type="spellStart"/>
      <w:r>
        <w:rPr>
          <w:rFonts w:asciiTheme="minorHAnsi" w:hAnsiTheme="minorHAnsi" w:cstheme="minorHAnsi"/>
          <w:sz w:val="20"/>
          <w:szCs w:val="20"/>
        </w:rPr>
        <w:t>roombooking</w:t>
      </w:r>
      <w:proofErr w:type="spellEnd"/>
      <w:r>
        <w:rPr>
          <w:rFonts w:asciiTheme="minorHAnsi" w:hAnsiTheme="minorHAnsi" w:cstheme="minorHAnsi"/>
          <w:sz w:val="20"/>
          <w:szCs w:val="20"/>
        </w:rPr>
        <w:t xml:space="preserve"> in bovengenoemde vorm aan als onderdeel of module van het ESM?</w:t>
      </w:r>
      <w:r w:rsidR="00303FC8">
        <w:rPr>
          <w:rFonts w:asciiTheme="minorHAnsi" w:hAnsiTheme="minorHAnsi" w:cstheme="minorHAnsi"/>
          <w:sz w:val="20"/>
          <w:szCs w:val="20"/>
        </w:rPr>
        <w:t xml:space="preserve"> </w:t>
      </w:r>
    </w:p>
    <w:p w14:paraId="66A01C3C" w14:textId="77777777" w:rsidR="008F5736" w:rsidRDefault="008F5736" w:rsidP="008F5736">
      <w:pPr>
        <w:pStyle w:val="ListParagraph"/>
        <w:numPr>
          <w:ilvl w:val="0"/>
          <w:numId w:val="46"/>
        </w:numPr>
        <w:rPr>
          <w:rFonts w:asciiTheme="minorHAnsi" w:hAnsiTheme="minorHAnsi" w:cstheme="minorHAnsi"/>
          <w:sz w:val="20"/>
          <w:szCs w:val="20"/>
        </w:rPr>
      </w:pPr>
      <w:r>
        <w:rPr>
          <w:rFonts w:asciiTheme="minorHAnsi" w:hAnsiTheme="minorHAnsi" w:cstheme="minorHAnsi"/>
          <w:sz w:val="20"/>
          <w:szCs w:val="20"/>
        </w:rPr>
        <w:t>Zo ja, wat kost deze module dan extra bovenop het pakket? (indicatie)</w:t>
      </w:r>
    </w:p>
    <w:p w14:paraId="2768055C" w14:textId="77777777" w:rsidR="008F5736" w:rsidRDefault="008F5736" w:rsidP="008F5736">
      <w:pPr>
        <w:pStyle w:val="ListParagraph"/>
        <w:numPr>
          <w:ilvl w:val="0"/>
          <w:numId w:val="46"/>
        </w:numPr>
        <w:rPr>
          <w:rFonts w:asciiTheme="minorHAnsi" w:hAnsiTheme="minorHAnsi" w:cstheme="minorHAnsi"/>
          <w:sz w:val="20"/>
          <w:szCs w:val="20"/>
        </w:rPr>
      </w:pPr>
      <w:r>
        <w:rPr>
          <w:rFonts w:asciiTheme="minorHAnsi" w:hAnsiTheme="minorHAnsi" w:cstheme="minorHAnsi"/>
          <w:sz w:val="20"/>
          <w:szCs w:val="20"/>
        </w:rPr>
        <w:t xml:space="preserve">Zo ja, hebben jullie andere (gemeentelijke) klanten waarbij wij zouden kunnen kijken naar het gebruik van de </w:t>
      </w:r>
      <w:proofErr w:type="spellStart"/>
      <w:r>
        <w:rPr>
          <w:rFonts w:asciiTheme="minorHAnsi" w:hAnsiTheme="minorHAnsi" w:cstheme="minorHAnsi"/>
          <w:sz w:val="20"/>
          <w:szCs w:val="20"/>
        </w:rPr>
        <w:t>roombooking</w:t>
      </w:r>
      <w:proofErr w:type="spellEnd"/>
      <w:r>
        <w:rPr>
          <w:rFonts w:asciiTheme="minorHAnsi" w:hAnsiTheme="minorHAnsi" w:cstheme="minorHAnsi"/>
          <w:sz w:val="20"/>
          <w:szCs w:val="20"/>
        </w:rPr>
        <w:t>?</w:t>
      </w:r>
    </w:p>
    <w:p w14:paraId="5CA272E9" w14:textId="77777777" w:rsidR="008F5736" w:rsidRDefault="008F5736" w:rsidP="008F5736">
      <w:pPr>
        <w:pStyle w:val="ListParagraph"/>
        <w:rPr>
          <w:rFonts w:asciiTheme="minorHAnsi" w:hAnsiTheme="minorHAnsi" w:cstheme="minorHAnsi"/>
          <w:sz w:val="20"/>
          <w:szCs w:val="20"/>
        </w:rPr>
      </w:pPr>
    </w:p>
    <w:p w14:paraId="5F1F4257" w14:textId="25DA7433" w:rsidR="008F5736" w:rsidRDefault="008F5736" w:rsidP="008F5736">
      <w:pPr>
        <w:rPr>
          <w:rFonts w:asciiTheme="minorHAnsi" w:hAnsiTheme="minorHAnsi" w:cstheme="minorHAnsi"/>
          <w:sz w:val="20"/>
          <w:szCs w:val="20"/>
        </w:rPr>
      </w:pPr>
      <w:r w:rsidRPr="00722773">
        <w:rPr>
          <w:rFonts w:asciiTheme="minorHAnsi" w:hAnsiTheme="minorHAnsi" w:cstheme="minorHAnsi"/>
          <w:sz w:val="20"/>
          <w:szCs w:val="20"/>
        </w:rPr>
        <w:t xml:space="preserve">Zo niet, dan verwachten wij een koppeling met een </w:t>
      </w:r>
      <w:r w:rsidR="00E0170C">
        <w:rPr>
          <w:rFonts w:asciiTheme="minorHAnsi" w:hAnsiTheme="minorHAnsi" w:cstheme="minorHAnsi"/>
          <w:sz w:val="20"/>
          <w:szCs w:val="20"/>
        </w:rPr>
        <w:t xml:space="preserve">los </w:t>
      </w:r>
      <w:proofErr w:type="spellStart"/>
      <w:r w:rsidRPr="00722773">
        <w:rPr>
          <w:rFonts w:asciiTheme="minorHAnsi" w:hAnsiTheme="minorHAnsi" w:cstheme="minorHAnsi"/>
          <w:sz w:val="20"/>
          <w:szCs w:val="20"/>
        </w:rPr>
        <w:t>roombooking</w:t>
      </w:r>
      <w:proofErr w:type="spellEnd"/>
      <w:r w:rsidRPr="00722773">
        <w:rPr>
          <w:rFonts w:asciiTheme="minorHAnsi" w:hAnsiTheme="minorHAnsi" w:cstheme="minorHAnsi"/>
          <w:sz w:val="20"/>
          <w:szCs w:val="20"/>
        </w:rPr>
        <w:t xml:space="preserve"> systeem op te nemen in de aanbesteding.</w:t>
      </w:r>
    </w:p>
    <w:p w14:paraId="4D40DA72" w14:textId="77777777" w:rsidR="008F5736" w:rsidRDefault="008F5736" w:rsidP="008F5736">
      <w:pPr>
        <w:rPr>
          <w:rFonts w:asciiTheme="minorHAnsi" w:hAnsiTheme="minorHAnsi" w:cstheme="minorHAnsi"/>
          <w:sz w:val="20"/>
          <w:szCs w:val="20"/>
        </w:rPr>
      </w:pPr>
    </w:p>
    <w:p w14:paraId="7CDDD115" w14:textId="77777777" w:rsidR="00303FC8" w:rsidRDefault="00303FC8" w:rsidP="00303FC8">
      <w:pPr>
        <w:pStyle w:val="ListParagraph"/>
        <w:numPr>
          <w:ilvl w:val="0"/>
          <w:numId w:val="49"/>
        </w:numPr>
        <w:rPr>
          <w:rFonts w:asciiTheme="minorHAnsi" w:hAnsiTheme="minorHAnsi" w:cstheme="minorHAnsi"/>
          <w:sz w:val="20"/>
          <w:szCs w:val="20"/>
        </w:rPr>
      </w:pPr>
      <w:r>
        <w:rPr>
          <w:rFonts w:asciiTheme="minorHAnsi" w:hAnsiTheme="minorHAnsi" w:cstheme="minorHAnsi"/>
          <w:sz w:val="20"/>
          <w:szCs w:val="20"/>
        </w:rPr>
        <w:t xml:space="preserve">Met welke </w:t>
      </w:r>
      <w:proofErr w:type="spellStart"/>
      <w:r>
        <w:rPr>
          <w:rFonts w:asciiTheme="minorHAnsi" w:hAnsiTheme="minorHAnsi" w:cstheme="minorHAnsi"/>
          <w:sz w:val="20"/>
          <w:szCs w:val="20"/>
        </w:rPr>
        <w:t>roombooking</w:t>
      </w:r>
      <w:proofErr w:type="spellEnd"/>
      <w:r>
        <w:rPr>
          <w:rFonts w:asciiTheme="minorHAnsi" w:hAnsiTheme="minorHAnsi" w:cstheme="minorHAnsi"/>
          <w:sz w:val="20"/>
          <w:szCs w:val="20"/>
        </w:rPr>
        <w:t xml:space="preserve"> systemen kan uw ESM koppelen? </w:t>
      </w:r>
    </w:p>
    <w:p w14:paraId="4C093542" w14:textId="77777777" w:rsidR="008F5736" w:rsidRDefault="008F5736" w:rsidP="00303FC8">
      <w:pPr>
        <w:pStyle w:val="ListParagraph"/>
        <w:numPr>
          <w:ilvl w:val="0"/>
          <w:numId w:val="49"/>
        </w:numPr>
        <w:rPr>
          <w:rFonts w:asciiTheme="minorHAnsi" w:hAnsiTheme="minorHAnsi" w:cstheme="minorHAnsi"/>
          <w:sz w:val="20"/>
          <w:szCs w:val="20"/>
        </w:rPr>
      </w:pPr>
      <w:r>
        <w:rPr>
          <w:rFonts w:asciiTheme="minorHAnsi" w:hAnsiTheme="minorHAnsi" w:cstheme="minorHAnsi"/>
          <w:sz w:val="20"/>
          <w:szCs w:val="20"/>
        </w:rPr>
        <w:t xml:space="preserve">Met welke modules van het ESM moet dit </w:t>
      </w:r>
      <w:proofErr w:type="spellStart"/>
      <w:r>
        <w:rPr>
          <w:rFonts w:asciiTheme="minorHAnsi" w:hAnsiTheme="minorHAnsi" w:cstheme="minorHAnsi"/>
          <w:sz w:val="20"/>
          <w:szCs w:val="20"/>
        </w:rPr>
        <w:t>roombooking</w:t>
      </w:r>
      <w:proofErr w:type="spellEnd"/>
      <w:r>
        <w:rPr>
          <w:rFonts w:asciiTheme="minorHAnsi" w:hAnsiTheme="minorHAnsi" w:cstheme="minorHAnsi"/>
          <w:sz w:val="20"/>
          <w:szCs w:val="20"/>
        </w:rPr>
        <w:t xml:space="preserve"> systeem dan communiceren? Denk aan ruimtebeheer, catering, etc.</w:t>
      </w:r>
    </w:p>
    <w:p w14:paraId="61D0B0EC" w14:textId="77777777" w:rsidR="0021464A" w:rsidRPr="00722773" w:rsidRDefault="0021464A" w:rsidP="00BF387C">
      <w:pPr>
        <w:pStyle w:val="ListParagraph"/>
        <w:rPr>
          <w:rFonts w:asciiTheme="minorHAnsi" w:hAnsiTheme="minorHAnsi" w:cstheme="minorHAnsi"/>
          <w:sz w:val="20"/>
          <w:szCs w:val="20"/>
        </w:rPr>
      </w:pPr>
    </w:p>
    <w:p w14:paraId="5F0B4BD3" w14:textId="4EFB6FF8" w:rsidR="00FD5CEF" w:rsidRPr="005B3650" w:rsidRDefault="00FD5CEF" w:rsidP="00284AED">
      <w:pPr>
        <w:rPr>
          <w:rFonts w:asciiTheme="minorHAnsi" w:hAnsiTheme="minorHAnsi" w:cstheme="minorHAnsi"/>
          <w:sz w:val="20"/>
          <w:szCs w:val="20"/>
        </w:rPr>
      </w:pPr>
    </w:p>
    <w:p w14:paraId="42995C03" w14:textId="14FC2565" w:rsidR="00094107" w:rsidRPr="005B3650" w:rsidRDefault="004704CB" w:rsidP="00284AED">
      <w:pPr>
        <w:rPr>
          <w:rFonts w:asciiTheme="minorHAnsi" w:hAnsiTheme="minorHAnsi" w:cstheme="minorHAnsi"/>
          <w:sz w:val="20"/>
          <w:szCs w:val="20"/>
        </w:rPr>
      </w:pPr>
      <w:r w:rsidRPr="005B3650">
        <w:rPr>
          <w:rFonts w:asciiTheme="minorHAnsi" w:hAnsiTheme="minorHAnsi" w:cstheme="minorHAnsi"/>
          <w:sz w:val="20"/>
          <w:szCs w:val="20"/>
        </w:rPr>
        <w:t>Vraag 6:</w:t>
      </w:r>
    </w:p>
    <w:p w14:paraId="5423D870" w14:textId="3534B208" w:rsidR="004704CB" w:rsidRPr="005B3650" w:rsidRDefault="004704CB" w:rsidP="00284AED">
      <w:pPr>
        <w:rPr>
          <w:rFonts w:asciiTheme="minorHAnsi" w:hAnsiTheme="minorHAnsi" w:cstheme="minorHAnsi"/>
          <w:sz w:val="20"/>
          <w:szCs w:val="20"/>
        </w:rPr>
      </w:pPr>
      <w:r w:rsidRPr="005B3650">
        <w:rPr>
          <w:rFonts w:asciiTheme="minorHAnsi" w:hAnsiTheme="minorHAnsi" w:cstheme="minorHAnsi"/>
          <w:sz w:val="20"/>
          <w:szCs w:val="20"/>
        </w:rPr>
        <w:t xml:space="preserve">Naast het verzorgen van FMIS en ITSM, denken wij er ook over om </w:t>
      </w:r>
      <w:proofErr w:type="spellStart"/>
      <w:r w:rsidRPr="005B3650">
        <w:rPr>
          <w:rFonts w:asciiTheme="minorHAnsi" w:hAnsiTheme="minorHAnsi" w:cstheme="minorHAnsi"/>
          <w:sz w:val="20"/>
          <w:szCs w:val="20"/>
        </w:rPr>
        <w:t>HR-services</w:t>
      </w:r>
      <w:proofErr w:type="spellEnd"/>
      <w:r w:rsidR="0056696B" w:rsidRPr="005B3650">
        <w:rPr>
          <w:rFonts w:asciiTheme="minorHAnsi" w:hAnsiTheme="minorHAnsi" w:cstheme="minorHAnsi"/>
          <w:sz w:val="20"/>
          <w:szCs w:val="20"/>
        </w:rPr>
        <w:t xml:space="preserve"> </w:t>
      </w:r>
      <w:r w:rsidRPr="005B3650">
        <w:rPr>
          <w:rFonts w:asciiTheme="minorHAnsi" w:hAnsiTheme="minorHAnsi" w:cstheme="minorHAnsi"/>
          <w:sz w:val="20"/>
          <w:szCs w:val="20"/>
        </w:rPr>
        <w:t xml:space="preserve">vragen via </w:t>
      </w:r>
      <w:proofErr w:type="spellStart"/>
      <w:r w:rsidRPr="005B3650">
        <w:rPr>
          <w:rFonts w:asciiTheme="minorHAnsi" w:hAnsiTheme="minorHAnsi" w:cstheme="minorHAnsi"/>
          <w:sz w:val="20"/>
          <w:szCs w:val="20"/>
        </w:rPr>
        <w:t>ticketing</w:t>
      </w:r>
      <w:proofErr w:type="spellEnd"/>
      <w:r w:rsidRPr="005B3650">
        <w:rPr>
          <w:rFonts w:asciiTheme="minorHAnsi" w:hAnsiTheme="minorHAnsi" w:cstheme="minorHAnsi"/>
          <w:sz w:val="20"/>
          <w:szCs w:val="20"/>
        </w:rPr>
        <w:t xml:space="preserve"> in het systeem in te richten. Is hier een aparte module voor in het systeem dat u aanbiedt, of hoeft dit niet apart van de </w:t>
      </w:r>
      <w:proofErr w:type="spellStart"/>
      <w:r w:rsidRPr="005B3650">
        <w:rPr>
          <w:rFonts w:asciiTheme="minorHAnsi" w:hAnsiTheme="minorHAnsi" w:cstheme="minorHAnsi"/>
          <w:sz w:val="20"/>
          <w:szCs w:val="20"/>
        </w:rPr>
        <w:t>ticketingfunctionaliteit</w:t>
      </w:r>
      <w:proofErr w:type="spellEnd"/>
      <w:r w:rsidRPr="005B3650">
        <w:rPr>
          <w:rFonts w:asciiTheme="minorHAnsi" w:hAnsiTheme="minorHAnsi" w:cstheme="minorHAnsi"/>
          <w:sz w:val="20"/>
          <w:szCs w:val="20"/>
        </w:rPr>
        <w:t xml:space="preserve"> voor service- en facility desk uitgevraagd te worden?</w:t>
      </w:r>
    </w:p>
    <w:p w14:paraId="561C85D7" w14:textId="77777777" w:rsidR="004704CB" w:rsidRDefault="004704CB" w:rsidP="00284AED">
      <w:pPr>
        <w:rPr>
          <w:rFonts w:asciiTheme="minorHAnsi" w:hAnsiTheme="minorHAnsi" w:cstheme="minorHAnsi"/>
          <w:sz w:val="20"/>
          <w:szCs w:val="20"/>
        </w:rPr>
      </w:pPr>
    </w:p>
    <w:p w14:paraId="6CB1D88A" w14:textId="77777777" w:rsidR="00840B5E" w:rsidRDefault="00840B5E" w:rsidP="00284AED">
      <w:pPr>
        <w:rPr>
          <w:rFonts w:asciiTheme="minorHAnsi" w:hAnsiTheme="minorHAnsi" w:cstheme="minorHAnsi"/>
          <w:sz w:val="20"/>
          <w:szCs w:val="20"/>
        </w:rPr>
      </w:pPr>
    </w:p>
    <w:p w14:paraId="4F2C2F74" w14:textId="6163FDC4" w:rsidR="00960C40" w:rsidRDefault="00960C40" w:rsidP="00284AED">
      <w:pPr>
        <w:rPr>
          <w:rFonts w:asciiTheme="minorHAnsi" w:hAnsiTheme="minorHAnsi" w:cstheme="minorHAnsi"/>
          <w:sz w:val="20"/>
          <w:szCs w:val="20"/>
        </w:rPr>
      </w:pPr>
      <w:r>
        <w:rPr>
          <w:rFonts w:asciiTheme="minorHAnsi" w:hAnsiTheme="minorHAnsi" w:cstheme="minorHAnsi"/>
          <w:sz w:val="20"/>
          <w:szCs w:val="20"/>
        </w:rPr>
        <w:t>Vraag 7:</w:t>
      </w:r>
    </w:p>
    <w:p w14:paraId="0C76B333" w14:textId="6C0CA430" w:rsidR="00960C40" w:rsidRDefault="00960C40" w:rsidP="00284AED">
      <w:pPr>
        <w:rPr>
          <w:rFonts w:asciiTheme="minorHAnsi" w:hAnsiTheme="minorHAnsi" w:cstheme="minorHAnsi"/>
          <w:sz w:val="20"/>
          <w:szCs w:val="20"/>
        </w:rPr>
      </w:pPr>
      <w:r>
        <w:rPr>
          <w:rFonts w:asciiTheme="minorHAnsi" w:hAnsiTheme="minorHAnsi" w:cstheme="minorHAnsi"/>
          <w:sz w:val="20"/>
          <w:szCs w:val="20"/>
        </w:rPr>
        <w:t xml:space="preserve">Hoe is het prijsmodel van uw ESM opgebouwd? Betaalt de </w:t>
      </w:r>
      <w:r w:rsidR="00DD6396">
        <w:rPr>
          <w:rFonts w:asciiTheme="minorHAnsi" w:hAnsiTheme="minorHAnsi" w:cstheme="minorHAnsi"/>
          <w:sz w:val="20"/>
          <w:szCs w:val="20"/>
        </w:rPr>
        <w:t xml:space="preserve">afnemer een vaste prijs, een prijs per gebruiker of licentie, </w:t>
      </w:r>
      <w:r w:rsidR="000D3145">
        <w:rPr>
          <w:rFonts w:asciiTheme="minorHAnsi" w:hAnsiTheme="minorHAnsi" w:cstheme="minorHAnsi"/>
          <w:sz w:val="20"/>
          <w:szCs w:val="20"/>
        </w:rPr>
        <w:t>of wordt de prijs ergens anders op gebaseerd?</w:t>
      </w:r>
      <w:r w:rsidR="00F157A4">
        <w:rPr>
          <w:rFonts w:asciiTheme="minorHAnsi" w:hAnsiTheme="minorHAnsi" w:cstheme="minorHAnsi"/>
          <w:sz w:val="20"/>
          <w:szCs w:val="20"/>
        </w:rPr>
        <w:t xml:space="preserve"> Met deze vraag willen we bepalen welke informatie wij moeten aanleveren zodat u een goede aanbieding kunt doen.</w:t>
      </w:r>
    </w:p>
    <w:p w14:paraId="402B0C78" w14:textId="77777777" w:rsidR="00960C40" w:rsidRDefault="00960C40" w:rsidP="00284AED">
      <w:pPr>
        <w:rPr>
          <w:rFonts w:asciiTheme="minorHAnsi" w:hAnsiTheme="minorHAnsi" w:cstheme="minorHAnsi"/>
          <w:sz w:val="20"/>
          <w:szCs w:val="20"/>
        </w:rPr>
      </w:pPr>
    </w:p>
    <w:p w14:paraId="3ED4EA90" w14:textId="77777777" w:rsidR="00840B5E" w:rsidRPr="005B3650" w:rsidRDefault="00840B5E" w:rsidP="00284AED">
      <w:pPr>
        <w:rPr>
          <w:rFonts w:asciiTheme="minorHAnsi" w:hAnsiTheme="minorHAnsi" w:cstheme="minorHAnsi"/>
          <w:sz w:val="20"/>
          <w:szCs w:val="20"/>
        </w:rPr>
      </w:pPr>
    </w:p>
    <w:p w14:paraId="14186825" w14:textId="16AC7434" w:rsidR="004704CB" w:rsidRPr="005B3650" w:rsidRDefault="004704CB" w:rsidP="00284AED">
      <w:pPr>
        <w:rPr>
          <w:rFonts w:asciiTheme="minorHAnsi" w:hAnsiTheme="minorHAnsi" w:cstheme="minorHAnsi"/>
          <w:sz w:val="20"/>
          <w:szCs w:val="20"/>
        </w:rPr>
      </w:pPr>
      <w:r w:rsidRPr="005B3650">
        <w:rPr>
          <w:rFonts w:asciiTheme="minorHAnsi" w:hAnsiTheme="minorHAnsi" w:cstheme="minorHAnsi"/>
          <w:sz w:val="20"/>
          <w:szCs w:val="20"/>
        </w:rPr>
        <w:t xml:space="preserve">Vraag </w:t>
      </w:r>
      <w:r w:rsidR="00960C40">
        <w:rPr>
          <w:rFonts w:asciiTheme="minorHAnsi" w:hAnsiTheme="minorHAnsi" w:cstheme="minorHAnsi"/>
          <w:sz w:val="20"/>
          <w:szCs w:val="20"/>
        </w:rPr>
        <w:t>8</w:t>
      </w:r>
      <w:r w:rsidRPr="005B3650">
        <w:rPr>
          <w:rFonts w:asciiTheme="minorHAnsi" w:hAnsiTheme="minorHAnsi" w:cstheme="minorHAnsi"/>
          <w:sz w:val="20"/>
          <w:szCs w:val="20"/>
        </w:rPr>
        <w:t>:</w:t>
      </w:r>
    </w:p>
    <w:p w14:paraId="7912DBC9" w14:textId="6CC66B60" w:rsidR="004704CB" w:rsidRPr="005B3650" w:rsidRDefault="00F157A4" w:rsidP="00284AED">
      <w:pPr>
        <w:rPr>
          <w:rFonts w:asciiTheme="minorHAnsi" w:hAnsiTheme="minorHAnsi" w:cstheme="minorHAnsi"/>
          <w:sz w:val="20"/>
          <w:szCs w:val="20"/>
        </w:rPr>
      </w:pPr>
      <w:r>
        <w:rPr>
          <w:rFonts w:asciiTheme="minorHAnsi" w:hAnsiTheme="minorHAnsi" w:cstheme="minorHAnsi"/>
          <w:sz w:val="20"/>
          <w:szCs w:val="20"/>
        </w:rPr>
        <w:t>Zijn er nog</w:t>
      </w:r>
      <w:r w:rsidR="004704CB" w:rsidRPr="005B3650">
        <w:rPr>
          <w:rFonts w:asciiTheme="minorHAnsi" w:hAnsiTheme="minorHAnsi" w:cstheme="minorHAnsi"/>
          <w:sz w:val="20"/>
          <w:szCs w:val="20"/>
        </w:rPr>
        <w:t xml:space="preserve"> niet eerder genoemde aandachtspunten om rekening mee te houden bij deze aanbesteding?</w:t>
      </w:r>
    </w:p>
    <w:sectPr w:rsidR="004704CB" w:rsidRPr="005B3650" w:rsidSect="00AB3D8F">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IDFont+F4">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Light">
    <w:panose1 w:val="020B05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IDFont+F3">
    <w:altName w:val="Calibri"/>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3D6"/>
    <w:multiLevelType w:val="hybridMultilevel"/>
    <w:tmpl w:val="A3DEE6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0C121D4"/>
    <w:multiLevelType w:val="hybridMultilevel"/>
    <w:tmpl w:val="7D5CAE7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B7B1F23"/>
    <w:multiLevelType w:val="multilevel"/>
    <w:tmpl w:val="D2300266"/>
    <w:lvl w:ilvl="0">
      <w:start w:val="1"/>
      <w:numFmt w:val="upperRoman"/>
      <w:lvlText w:val="BIJLAGE %1"/>
      <w:lvlJc w:val="left"/>
      <w:pPr>
        <w:tabs>
          <w:tab w:val="num" w:pos="1418"/>
        </w:tabs>
        <w:ind w:left="1418" w:hanging="1418"/>
      </w:pPr>
      <w:rPr>
        <w:rFonts w:ascii="Arial" w:hAnsi="Arial" w:hint="default"/>
        <w:b/>
        <w:i w:val="0"/>
        <w:caps/>
        <w:sz w:val="21"/>
      </w:rPr>
    </w:lvl>
    <w:lvl w:ilvl="1">
      <w:start w:val="1"/>
      <w:numFmt w:val="decimal"/>
      <w:suff w:val="nothing"/>
      <w:lvlText w:val="%1.%2."/>
      <w:lvlJc w:val="left"/>
      <w:pPr>
        <w:ind w:left="0" w:firstLine="0"/>
      </w:pPr>
      <w:rPr>
        <w:rFonts w:ascii="Arial" w:hAnsi="Arial" w:hint="default"/>
        <w:b/>
        <w:i w:val="0"/>
        <w:sz w:val="21"/>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0C2C1D0B"/>
    <w:multiLevelType w:val="hybridMultilevel"/>
    <w:tmpl w:val="CE88F410"/>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D6B0417"/>
    <w:multiLevelType w:val="multilevel"/>
    <w:tmpl w:val="BE381D96"/>
    <w:lvl w:ilvl="0">
      <w:start w:val="1"/>
      <w:numFmt w:val="decimal"/>
      <w:pStyle w:val="Heading1"/>
      <w:lvlText w:val="%1"/>
      <w:lvlJc w:val="left"/>
      <w:pPr>
        <w:ind w:left="680" w:hanging="680"/>
      </w:pPr>
      <w:rPr>
        <w:rFonts w:hint="default"/>
        <w:b w:val="0"/>
        <w:i w:val="0"/>
        <w:color w:val="005D76"/>
        <w:sz w:val="22"/>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680"/>
        </w:tabs>
        <w:ind w:left="680" w:hanging="680"/>
      </w:pPr>
      <w:rPr>
        <w:rFonts w:hint="default"/>
      </w:rPr>
    </w:lvl>
    <w:lvl w:ilvl="3">
      <w:start w:val="1"/>
      <w:numFmt w:val="none"/>
      <w:pStyle w:val="Heading4"/>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upperRoman"/>
      <w:lvlRestart w:val="0"/>
      <w:pStyle w:val="Heading8"/>
      <w:lvlText w:val="%8"/>
      <w:lvlJc w:val="left"/>
      <w:pPr>
        <w:tabs>
          <w:tab w:val="num" w:pos="0"/>
        </w:tabs>
        <w:ind w:left="0" w:firstLine="0"/>
      </w:pPr>
      <w:rPr>
        <w:rFonts w:ascii="Segoe UI Light" w:hAnsi="Segoe UI Light" w:hint="default"/>
        <w:b w:val="0"/>
        <w:i w:val="0"/>
        <w:caps/>
        <w:strike w:val="0"/>
        <w:dstrike w:val="0"/>
        <w:vanish w:val="0"/>
        <w:color w:val="005D76"/>
        <w:sz w:val="1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lvlText w:val="%8.%9"/>
      <w:lvlJc w:val="left"/>
      <w:pPr>
        <w:tabs>
          <w:tab w:val="num" w:pos="680"/>
        </w:tabs>
        <w:ind w:left="680" w:hanging="680"/>
      </w:pPr>
      <w:rPr>
        <w:rFonts w:hint="default"/>
      </w:rPr>
    </w:lvl>
  </w:abstractNum>
  <w:abstractNum w:abstractNumId="5" w15:restartNumberingAfterBreak="0">
    <w:nsid w:val="0E9529FB"/>
    <w:multiLevelType w:val="hybridMultilevel"/>
    <w:tmpl w:val="653AF5D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0151F8C"/>
    <w:multiLevelType w:val="hybridMultilevel"/>
    <w:tmpl w:val="047C6A8E"/>
    <w:lvl w:ilvl="0" w:tplc="4BD6A25A">
      <w:start w:val="4"/>
      <w:numFmt w:val="bullet"/>
      <w:lvlText w:val="-"/>
      <w:lvlJc w:val="left"/>
      <w:pPr>
        <w:ind w:left="720" w:hanging="360"/>
      </w:pPr>
      <w:rPr>
        <w:rFonts w:ascii="Segoe UI" w:eastAsia="Times New Roman"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CF25A9"/>
    <w:multiLevelType w:val="hybridMultilevel"/>
    <w:tmpl w:val="20DE30A2"/>
    <w:lvl w:ilvl="0" w:tplc="1EEC996E">
      <w:numFmt w:val="bullet"/>
      <w:lvlText w:val="-"/>
      <w:lvlJc w:val="left"/>
      <w:pPr>
        <w:ind w:left="720" w:hanging="360"/>
      </w:pPr>
      <w:rPr>
        <w:rFonts w:ascii="Aptos" w:eastAsia="Aptos" w:hAnsi="Apto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4F41BCB"/>
    <w:multiLevelType w:val="hybridMultilevel"/>
    <w:tmpl w:val="D9EE1242"/>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C0222DE"/>
    <w:multiLevelType w:val="hybridMultilevel"/>
    <w:tmpl w:val="51F822C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D1F6FBA"/>
    <w:multiLevelType w:val="hybridMultilevel"/>
    <w:tmpl w:val="14E28D06"/>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287B32"/>
    <w:multiLevelType w:val="hybridMultilevel"/>
    <w:tmpl w:val="140ECE2C"/>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9166698"/>
    <w:multiLevelType w:val="hybridMultilevel"/>
    <w:tmpl w:val="5972CAEC"/>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C921623"/>
    <w:multiLevelType w:val="multilevel"/>
    <w:tmpl w:val="BBEE0A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DBB11DB"/>
    <w:multiLevelType w:val="hybridMultilevel"/>
    <w:tmpl w:val="4E240A1A"/>
    <w:lvl w:ilvl="0" w:tplc="AF967E46">
      <w:start w:val="4"/>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F977FE2"/>
    <w:multiLevelType w:val="hybridMultilevel"/>
    <w:tmpl w:val="CA8AA9A0"/>
    <w:lvl w:ilvl="0" w:tplc="0413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30D22943"/>
    <w:multiLevelType w:val="hybridMultilevel"/>
    <w:tmpl w:val="5F5EFD14"/>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0F97948"/>
    <w:multiLevelType w:val="hybridMultilevel"/>
    <w:tmpl w:val="251872F8"/>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3866AF4"/>
    <w:multiLevelType w:val="hybridMultilevel"/>
    <w:tmpl w:val="CCD495FA"/>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5A94D92"/>
    <w:multiLevelType w:val="hybridMultilevel"/>
    <w:tmpl w:val="267239CE"/>
    <w:lvl w:ilvl="0" w:tplc="0413000F">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805557A"/>
    <w:multiLevelType w:val="hybridMultilevel"/>
    <w:tmpl w:val="60484550"/>
    <w:lvl w:ilvl="0" w:tplc="E872F338">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9744A8E"/>
    <w:multiLevelType w:val="hybridMultilevel"/>
    <w:tmpl w:val="EAFA35B8"/>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9CA2C5D"/>
    <w:multiLevelType w:val="hybridMultilevel"/>
    <w:tmpl w:val="2FC02BE8"/>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A3D770F"/>
    <w:multiLevelType w:val="hybridMultilevel"/>
    <w:tmpl w:val="B624FAEC"/>
    <w:lvl w:ilvl="0" w:tplc="561E2F7A">
      <w:start w:val="1"/>
      <w:numFmt w:val="bullet"/>
      <w:lvlText w:val="-"/>
      <w:lvlJc w:val="left"/>
      <w:pPr>
        <w:ind w:left="720" w:hanging="360"/>
      </w:pPr>
      <w:rPr>
        <w:rFonts w:ascii="Trebuchet MS" w:eastAsia="Times New Roman" w:hAnsi="Trebuchet M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B8D57B9"/>
    <w:multiLevelType w:val="hybridMultilevel"/>
    <w:tmpl w:val="471A05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C0253C6"/>
    <w:multiLevelType w:val="hybridMultilevel"/>
    <w:tmpl w:val="2FC60646"/>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C9D1EB6"/>
    <w:multiLevelType w:val="hybridMultilevel"/>
    <w:tmpl w:val="D9CADE76"/>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04B3C24"/>
    <w:multiLevelType w:val="hybridMultilevel"/>
    <w:tmpl w:val="56626FEE"/>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2BE3E19"/>
    <w:multiLevelType w:val="hybridMultilevel"/>
    <w:tmpl w:val="FF40CDCA"/>
    <w:lvl w:ilvl="0" w:tplc="0BD8E2CA">
      <w:start w:val="3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4181BBC"/>
    <w:multiLevelType w:val="hybridMultilevel"/>
    <w:tmpl w:val="57A015F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31" w15:restartNumberingAfterBreak="0">
    <w:nsid w:val="5A6228B5"/>
    <w:multiLevelType w:val="hybridMultilevel"/>
    <w:tmpl w:val="E78219C8"/>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AF22F79"/>
    <w:multiLevelType w:val="hybridMultilevel"/>
    <w:tmpl w:val="F790F818"/>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C393789"/>
    <w:multiLevelType w:val="hybridMultilevel"/>
    <w:tmpl w:val="622EFA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1954B57"/>
    <w:multiLevelType w:val="hybridMultilevel"/>
    <w:tmpl w:val="ACF00136"/>
    <w:lvl w:ilvl="0" w:tplc="1EEC996E">
      <w:numFmt w:val="bullet"/>
      <w:lvlText w:val="-"/>
      <w:lvlJc w:val="left"/>
      <w:pPr>
        <w:ind w:left="720" w:hanging="360"/>
      </w:pPr>
      <w:rPr>
        <w:rFonts w:ascii="Aptos" w:eastAsia="Aptos" w:hAnsi="Apto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5" w15:restartNumberingAfterBreak="0">
    <w:nsid w:val="622E4CD7"/>
    <w:multiLevelType w:val="hybridMultilevel"/>
    <w:tmpl w:val="57A015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2B470FD"/>
    <w:multiLevelType w:val="hybridMultilevel"/>
    <w:tmpl w:val="DB70DABA"/>
    <w:lvl w:ilvl="0" w:tplc="91E0C884">
      <w:numFmt w:val="bullet"/>
      <w:lvlText w:val="-"/>
      <w:lvlJc w:val="left"/>
      <w:pPr>
        <w:ind w:left="1068" w:hanging="360"/>
      </w:pPr>
      <w:rPr>
        <w:rFonts w:ascii="Trebuchet MS" w:eastAsia="Times New Roman" w:hAnsi="Trebuchet MS"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7" w15:restartNumberingAfterBreak="0">
    <w:nsid w:val="632B2E76"/>
    <w:multiLevelType w:val="hybridMultilevel"/>
    <w:tmpl w:val="5276DB30"/>
    <w:lvl w:ilvl="0" w:tplc="DFE02128">
      <w:numFmt w:val="bullet"/>
      <w:lvlText w:val="•"/>
      <w:lvlJc w:val="left"/>
      <w:pPr>
        <w:ind w:left="720" w:hanging="360"/>
      </w:pPr>
      <w:rPr>
        <w:rFonts w:ascii="Trebuchet MS" w:eastAsiaTheme="minorHAnsi" w:hAnsi="Trebuchet MS" w:cs="CIDFont+F4"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8F713D6"/>
    <w:multiLevelType w:val="hybridMultilevel"/>
    <w:tmpl w:val="653AF5D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F9C04DD"/>
    <w:multiLevelType w:val="hybridMultilevel"/>
    <w:tmpl w:val="653AF5D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5EC24FF"/>
    <w:multiLevelType w:val="hybridMultilevel"/>
    <w:tmpl w:val="F342F160"/>
    <w:lvl w:ilvl="0" w:tplc="0BD8E2CA">
      <w:start w:val="3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88A2B75"/>
    <w:multiLevelType w:val="hybridMultilevel"/>
    <w:tmpl w:val="96D4EC26"/>
    <w:lvl w:ilvl="0" w:tplc="4A8EAE70">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36024786">
    <w:abstractNumId w:val="30"/>
  </w:num>
  <w:num w:numId="2" w16cid:durableId="2123840262">
    <w:abstractNumId w:val="4"/>
  </w:num>
  <w:num w:numId="3" w16cid:durableId="1035234497">
    <w:abstractNumId w:val="2"/>
  </w:num>
  <w:num w:numId="4" w16cid:durableId="524711235">
    <w:abstractNumId w:val="4"/>
  </w:num>
  <w:num w:numId="5" w16cid:durableId="1758820719">
    <w:abstractNumId w:val="6"/>
  </w:num>
  <w:num w:numId="6" w16cid:durableId="366373197">
    <w:abstractNumId w:val="0"/>
  </w:num>
  <w:num w:numId="7" w16cid:durableId="850685449">
    <w:abstractNumId w:val="19"/>
  </w:num>
  <w:num w:numId="8" w16cid:durableId="113132872">
    <w:abstractNumId w:val="38"/>
  </w:num>
  <w:num w:numId="9" w16cid:durableId="714886463">
    <w:abstractNumId w:val="9"/>
  </w:num>
  <w:num w:numId="10" w16cid:durableId="906693141">
    <w:abstractNumId w:val="5"/>
  </w:num>
  <w:num w:numId="11" w16cid:durableId="1742436489">
    <w:abstractNumId w:val="39"/>
  </w:num>
  <w:num w:numId="12" w16cid:durableId="393352676">
    <w:abstractNumId w:val="27"/>
  </w:num>
  <w:num w:numId="13" w16cid:durableId="527566698">
    <w:abstractNumId w:val="13"/>
  </w:num>
  <w:num w:numId="14" w16cid:durableId="917448038">
    <w:abstractNumId w:val="11"/>
  </w:num>
  <w:num w:numId="15" w16cid:durableId="1456750971">
    <w:abstractNumId w:val="26"/>
  </w:num>
  <w:num w:numId="16" w16cid:durableId="1696225837">
    <w:abstractNumId w:val="31"/>
  </w:num>
  <w:num w:numId="17" w16cid:durableId="923997065">
    <w:abstractNumId w:val="32"/>
  </w:num>
  <w:num w:numId="18" w16cid:durableId="2014065947">
    <w:abstractNumId w:val="18"/>
  </w:num>
  <w:num w:numId="19" w16cid:durableId="577713958">
    <w:abstractNumId w:val="3"/>
  </w:num>
  <w:num w:numId="20" w16cid:durableId="474839055">
    <w:abstractNumId w:val="21"/>
  </w:num>
  <w:num w:numId="21" w16cid:durableId="654574166">
    <w:abstractNumId w:val="8"/>
  </w:num>
  <w:num w:numId="22" w16cid:durableId="1143234770">
    <w:abstractNumId w:val="17"/>
  </w:num>
  <w:num w:numId="23" w16cid:durableId="1655833792">
    <w:abstractNumId w:val="22"/>
  </w:num>
  <w:num w:numId="24" w16cid:durableId="1638339145">
    <w:abstractNumId w:val="37"/>
  </w:num>
  <w:num w:numId="25" w16cid:durableId="198705228">
    <w:abstractNumId w:val="25"/>
  </w:num>
  <w:num w:numId="26" w16cid:durableId="1199970983">
    <w:abstractNumId w:val="16"/>
  </w:num>
  <w:num w:numId="27" w16cid:durableId="1535196619">
    <w:abstractNumId w:val="36"/>
  </w:num>
  <w:num w:numId="28" w16cid:durableId="1619145656">
    <w:abstractNumId w:val="12"/>
  </w:num>
  <w:num w:numId="29" w16cid:durableId="2057842">
    <w:abstractNumId w:val="10"/>
  </w:num>
  <w:num w:numId="30" w16cid:durableId="1835143602">
    <w:abstractNumId w:val="23"/>
  </w:num>
  <w:num w:numId="31" w16cid:durableId="1057389892">
    <w:abstractNumId w:val="28"/>
  </w:num>
  <w:num w:numId="32" w16cid:durableId="264726178">
    <w:abstractNumId w:val="40"/>
  </w:num>
  <w:num w:numId="33" w16cid:durableId="579826621">
    <w:abstractNumId w:val="4"/>
  </w:num>
  <w:num w:numId="34" w16cid:durableId="500394315">
    <w:abstractNumId w:val="4"/>
  </w:num>
  <w:num w:numId="35" w16cid:durableId="148209287">
    <w:abstractNumId w:val="4"/>
  </w:num>
  <w:num w:numId="36" w16cid:durableId="2027519074">
    <w:abstractNumId w:val="4"/>
  </w:num>
  <w:num w:numId="37" w16cid:durableId="1285040553">
    <w:abstractNumId w:val="4"/>
  </w:num>
  <w:num w:numId="38" w16cid:durableId="386535266">
    <w:abstractNumId w:val="24"/>
  </w:num>
  <w:num w:numId="39" w16cid:durableId="1451361177">
    <w:abstractNumId w:val="41"/>
  </w:num>
  <w:num w:numId="40" w16cid:durableId="1385450220">
    <w:abstractNumId w:val="20"/>
  </w:num>
  <w:num w:numId="41" w16cid:durableId="598025199">
    <w:abstractNumId w:val="34"/>
  </w:num>
  <w:num w:numId="42" w16cid:durableId="15722750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93738284">
    <w:abstractNumId w:val="33"/>
  </w:num>
  <w:num w:numId="44" w16cid:durableId="333187554">
    <w:abstractNumId w:val="34"/>
  </w:num>
  <w:num w:numId="45" w16cid:durableId="850729155">
    <w:abstractNumId w:val="7"/>
  </w:num>
  <w:num w:numId="46" w16cid:durableId="285738773">
    <w:abstractNumId w:val="29"/>
  </w:num>
  <w:num w:numId="47" w16cid:durableId="1492989287">
    <w:abstractNumId w:val="15"/>
  </w:num>
  <w:num w:numId="48" w16cid:durableId="133256981">
    <w:abstractNumId w:val="35"/>
  </w:num>
  <w:num w:numId="49" w16cid:durableId="13484082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F03"/>
    <w:rsid w:val="00001757"/>
    <w:rsid w:val="00043010"/>
    <w:rsid w:val="00052990"/>
    <w:rsid w:val="000544ED"/>
    <w:rsid w:val="00072A49"/>
    <w:rsid w:val="00082435"/>
    <w:rsid w:val="00087B93"/>
    <w:rsid w:val="00094107"/>
    <w:rsid w:val="000C4EDD"/>
    <w:rsid w:val="000D3145"/>
    <w:rsid w:val="000E3414"/>
    <w:rsid w:val="00120D97"/>
    <w:rsid w:val="00134921"/>
    <w:rsid w:val="001607A8"/>
    <w:rsid w:val="0016642C"/>
    <w:rsid w:val="00172541"/>
    <w:rsid w:val="001764BD"/>
    <w:rsid w:val="001A7AF7"/>
    <w:rsid w:val="001D619D"/>
    <w:rsid w:val="001F4481"/>
    <w:rsid w:val="001F5F0A"/>
    <w:rsid w:val="00210013"/>
    <w:rsid w:val="0021464A"/>
    <w:rsid w:val="00222CA8"/>
    <w:rsid w:val="00232FC3"/>
    <w:rsid w:val="002344A7"/>
    <w:rsid w:val="00244A40"/>
    <w:rsid w:val="00250302"/>
    <w:rsid w:val="00251E90"/>
    <w:rsid w:val="00254C47"/>
    <w:rsid w:val="00261BC6"/>
    <w:rsid w:val="0026327D"/>
    <w:rsid w:val="00273567"/>
    <w:rsid w:val="00277110"/>
    <w:rsid w:val="00284AED"/>
    <w:rsid w:val="0028570A"/>
    <w:rsid w:val="002A649E"/>
    <w:rsid w:val="002B450C"/>
    <w:rsid w:val="002C4B27"/>
    <w:rsid w:val="00303B6A"/>
    <w:rsid w:val="00303FC8"/>
    <w:rsid w:val="003063EF"/>
    <w:rsid w:val="003105E2"/>
    <w:rsid w:val="00322D49"/>
    <w:rsid w:val="00325707"/>
    <w:rsid w:val="00332022"/>
    <w:rsid w:val="0035179C"/>
    <w:rsid w:val="003735C3"/>
    <w:rsid w:val="00384D95"/>
    <w:rsid w:val="003A0B50"/>
    <w:rsid w:val="003B2D7F"/>
    <w:rsid w:val="003B513E"/>
    <w:rsid w:val="003E028A"/>
    <w:rsid w:val="003E0657"/>
    <w:rsid w:val="003F2D29"/>
    <w:rsid w:val="00401BBA"/>
    <w:rsid w:val="00402DE4"/>
    <w:rsid w:val="004034E2"/>
    <w:rsid w:val="00405B6C"/>
    <w:rsid w:val="004212F1"/>
    <w:rsid w:val="00423818"/>
    <w:rsid w:val="00426460"/>
    <w:rsid w:val="00433C4D"/>
    <w:rsid w:val="00455F5E"/>
    <w:rsid w:val="004704CB"/>
    <w:rsid w:val="004934AE"/>
    <w:rsid w:val="004B483D"/>
    <w:rsid w:val="004D5BAE"/>
    <w:rsid w:val="004F0BDC"/>
    <w:rsid w:val="005020E4"/>
    <w:rsid w:val="0051543A"/>
    <w:rsid w:val="00520F02"/>
    <w:rsid w:val="005277D1"/>
    <w:rsid w:val="00555B71"/>
    <w:rsid w:val="00561DB6"/>
    <w:rsid w:val="005658EE"/>
    <w:rsid w:val="0056696B"/>
    <w:rsid w:val="005734C5"/>
    <w:rsid w:val="005772C0"/>
    <w:rsid w:val="00580CB5"/>
    <w:rsid w:val="005B3650"/>
    <w:rsid w:val="005B6843"/>
    <w:rsid w:val="005C3A26"/>
    <w:rsid w:val="005E2D24"/>
    <w:rsid w:val="0061720B"/>
    <w:rsid w:val="006250EF"/>
    <w:rsid w:val="00626998"/>
    <w:rsid w:val="00626AAE"/>
    <w:rsid w:val="006409C9"/>
    <w:rsid w:val="0064173D"/>
    <w:rsid w:val="006563DF"/>
    <w:rsid w:val="00665211"/>
    <w:rsid w:val="00675EEA"/>
    <w:rsid w:val="00701356"/>
    <w:rsid w:val="00727BDF"/>
    <w:rsid w:val="00734482"/>
    <w:rsid w:val="00741BBC"/>
    <w:rsid w:val="00750D2D"/>
    <w:rsid w:val="0075314A"/>
    <w:rsid w:val="00761D79"/>
    <w:rsid w:val="00766E9B"/>
    <w:rsid w:val="007702C6"/>
    <w:rsid w:val="00784DBD"/>
    <w:rsid w:val="00797886"/>
    <w:rsid w:val="007A7154"/>
    <w:rsid w:val="007B06A0"/>
    <w:rsid w:val="007B3E37"/>
    <w:rsid w:val="007E3265"/>
    <w:rsid w:val="008333B9"/>
    <w:rsid w:val="00840B5E"/>
    <w:rsid w:val="0084240C"/>
    <w:rsid w:val="00843BF4"/>
    <w:rsid w:val="00843F2D"/>
    <w:rsid w:val="008445F3"/>
    <w:rsid w:val="008514F8"/>
    <w:rsid w:val="00866898"/>
    <w:rsid w:val="00886079"/>
    <w:rsid w:val="008918FF"/>
    <w:rsid w:val="008A0A2F"/>
    <w:rsid w:val="008A7FBC"/>
    <w:rsid w:val="008B437A"/>
    <w:rsid w:val="008D20F6"/>
    <w:rsid w:val="008F30A3"/>
    <w:rsid w:val="008F5736"/>
    <w:rsid w:val="00902B4A"/>
    <w:rsid w:val="00904A68"/>
    <w:rsid w:val="00914C4D"/>
    <w:rsid w:val="00921B86"/>
    <w:rsid w:val="00924CA8"/>
    <w:rsid w:val="00930C17"/>
    <w:rsid w:val="009351BA"/>
    <w:rsid w:val="0093712C"/>
    <w:rsid w:val="0094773A"/>
    <w:rsid w:val="00957416"/>
    <w:rsid w:val="00960C40"/>
    <w:rsid w:val="0099215A"/>
    <w:rsid w:val="009A256E"/>
    <w:rsid w:val="009A4DB4"/>
    <w:rsid w:val="009A5F80"/>
    <w:rsid w:val="009A79C3"/>
    <w:rsid w:val="009B2FAD"/>
    <w:rsid w:val="009C6949"/>
    <w:rsid w:val="009D045C"/>
    <w:rsid w:val="009D1872"/>
    <w:rsid w:val="009D2C1A"/>
    <w:rsid w:val="009E3C01"/>
    <w:rsid w:val="009E440D"/>
    <w:rsid w:val="009E5417"/>
    <w:rsid w:val="00A02071"/>
    <w:rsid w:val="00A136F4"/>
    <w:rsid w:val="00A223B4"/>
    <w:rsid w:val="00A4214D"/>
    <w:rsid w:val="00A71969"/>
    <w:rsid w:val="00A75806"/>
    <w:rsid w:val="00A82160"/>
    <w:rsid w:val="00A840D6"/>
    <w:rsid w:val="00A93F03"/>
    <w:rsid w:val="00AA348C"/>
    <w:rsid w:val="00AB3D8F"/>
    <w:rsid w:val="00AC45F3"/>
    <w:rsid w:val="00AC6818"/>
    <w:rsid w:val="00AD2DE0"/>
    <w:rsid w:val="00AE011D"/>
    <w:rsid w:val="00AF29D7"/>
    <w:rsid w:val="00B234D3"/>
    <w:rsid w:val="00B32C99"/>
    <w:rsid w:val="00B37297"/>
    <w:rsid w:val="00B607A5"/>
    <w:rsid w:val="00B712B2"/>
    <w:rsid w:val="00B80DDA"/>
    <w:rsid w:val="00B85012"/>
    <w:rsid w:val="00B969A6"/>
    <w:rsid w:val="00BB056A"/>
    <w:rsid w:val="00BC111C"/>
    <w:rsid w:val="00BC28A9"/>
    <w:rsid w:val="00BC2FDE"/>
    <w:rsid w:val="00BD3132"/>
    <w:rsid w:val="00BD4ABF"/>
    <w:rsid w:val="00BE58E6"/>
    <w:rsid w:val="00BF177B"/>
    <w:rsid w:val="00BF387C"/>
    <w:rsid w:val="00BF551E"/>
    <w:rsid w:val="00C11BC5"/>
    <w:rsid w:val="00C13BB7"/>
    <w:rsid w:val="00C26AEC"/>
    <w:rsid w:val="00C270F7"/>
    <w:rsid w:val="00C3182F"/>
    <w:rsid w:val="00C4441F"/>
    <w:rsid w:val="00C44BAF"/>
    <w:rsid w:val="00C51E4C"/>
    <w:rsid w:val="00C55B4F"/>
    <w:rsid w:val="00C618DF"/>
    <w:rsid w:val="00C77B4A"/>
    <w:rsid w:val="00CB029C"/>
    <w:rsid w:val="00CB5712"/>
    <w:rsid w:val="00CE1D5F"/>
    <w:rsid w:val="00CE2416"/>
    <w:rsid w:val="00CF3AB0"/>
    <w:rsid w:val="00D14F29"/>
    <w:rsid w:val="00D62D0B"/>
    <w:rsid w:val="00D76B23"/>
    <w:rsid w:val="00D87E34"/>
    <w:rsid w:val="00D95D06"/>
    <w:rsid w:val="00DB1565"/>
    <w:rsid w:val="00DB1B92"/>
    <w:rsid w:val="00DD33AB"/>
    <w:rsid w:val="00DD4413"/>
    <w:rsid w:val="00DD47DC"/>
    <w:rsid w:val="00DD52A7"/>
    <w:rsid w:val="00DD6396"/>
    <w:rsid w:val="00DE38DF"/>
    <w:rsid w:val="00E0170C"/>
    <w:rsid w:val="00E11DD6"/>
    <w:rsid w:val="00E2084E"/>
    <w:rsid w:val="00E2130F"/>
    <w:rsid w:val="00E23CBB"/>
    <w:rsid w:val="00E27375"/>
    <w:rsid w:val="00E44A94"/>
    <w:rsid w:val="00E5662E"/>
    <w:rsid w:val="00E63E92"/>
    <w:rsid w:val="00E70F7A"/>
    <w:rsid w:val="00E837CA"/>
    <w:rsid w:val="00E9340E"/>
    <w:rsid w:val="00E937F6"/>
    <w:rsid w:val="00EA010B"/>
    <w:rsid w:val="00EB058C"/>
    <w:rsid w:val="00EB359F"/>
    <w:rsid w:val="00EB45B1"/>
    <w:rsid w:val="00EC5EB1"/>
    <w:rsid w:val="00EE2BD1"/>
    <w:rsid w:val="00EF1753"/>
    <w:rsid w:val="00F10D90"/>
    <w:rsid w:val="00F157A4"/>
    <w:rsid w:val="00F31FFE"/>
    <w:rsid w:val="00F43F0F"/>
    <w:rsid w:val="00F56A63"/>
    <w:rsid w:val="00F57FE9"/>
    <w:rsid w:val="00F674CD"/>
    <w:rsid w:val="00F733F2"/>
    <w:rsid w:val="00F83690"/>
    <w:rsid w:val="00F84F6D"/>
    <w:rsid w:val="00FA7615"/>
    <w:rsid w:val="00FB18BA"/>
    <w:rsid w:val="00FB3B23"/>
    <w:rsid w:val="00FB7FFC"/>
    <w:rsid w:val="00FD3C66"/>
    <w:rsid w:val="00FD5CEF"/>
    <w:rsid w:val="00FD7C8A"/>
    <w:rsid w:val="00FE24C4"/>
    <w:rsid w:val="00FE68D7"/>
    <w:rsid w:val="00FF6E82"/>
    <w:rsid w:val="01A940A5"/>
    <w:rsid w:val="061BEC62"/>
    <w:rsid w:val="08A62948"/>
    <w:rsid w:val="091A63CE"/>
    <w:rsid w:val="1268D7A5"/>
    <w:rsid w:val="2D4E2103"/>
    <w:rsid w:val="2DE5B6C8"/>
    <w:rsid w:val="58BECFE7"/>
    <w:rsid w:val="5A0E22AC"/>
    <w:rsid w:val="5C4111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FB6F29"/>
  <w15:chartTrackingRefBased/>
  <w15:docId w15:val="{F5E842E3-D2EB-4F01-8CC7-A294DA87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F03"/>
    <w:pPr>
      <w:suppressAutoHyphens/>
      <w:spacing w:after="0" w:line="252" w:lineRule="atLeast"/>
    </w:pPr>
    <w:rPr>
      <w:rFonts w:ascii="Segoe UI" w:eastAsia="Times New Roman" w:hAnsi="Segoe UI" w:cs="Times New Roman"/>
      <w:sz w:val="18"/>
      <w:szCs w:val="24"/>
      <w:lang w:eastAsia="nl-NL"/>
    </w:rPr>
  </w:style>
  <w:style w:type="paragraph" w:styleId="Heading1">
    <w:name w:val="heading 1"/>
    <w:aliases w:val="Hoofdstuk"/>
    <w:basedOn w:val="Normal"/>
    <w:next w:val="Normal"/>
    <w:link w:val="Heading1Char"/>
    <w:qFormat/>
    <w:rsid w:val="00A93F03"/>
    <w:pPr>
      <w:keepNext/>
      <w:numPr>
        <w:numId w:val="2"/>
      </w:numPr>
      <w:spacing w:line="240" w:lineRule="atLeast"/>
      <w:outlineLvl w:val="0"/>
    </w:pPr>
    <w:rPr>
      <w:rFonts w:ascii="Segoe UI Semibold" w:hAnsi="Segoe UI Semibold"/>
      <w:caps/>
      <w:color w:val="005D76"/>
      <w:sz w:val="22"/>
      <w:szCs w:val="20"/>
    </w:rPr>
  </w:style>
  <w:style w:type="paragraph" w:styleId="Heading2">
    <w:name w:val="heading 2"/>
    <w:aliases w:val="Paragraaf"/>
    <w:basedOn w:val="Normal"/>
    <w:next w:val="Normal"/>
    <w:link w:val="Heading2Char"/>
    <w:qFormat/>
    <w:rsid w:val="00A93F03"/>
    <w:pPr>
      <w:keepNext/>
      <w:keepLines/>
      <w:numPr>
        <w:ilvl w:val="1"/>
        <w:numId w:val="2"/>
      </w:numPr>
      <w:outlineLvl w:val="1"/>
    </w:pPr>
    <w:rPr>
      <w:color w:val="005D76"/>
      <w:sz w:val="22"/>
      <w:szCs w:val="20"/>
    </w:rPr>
  </w:style>
  <w:style w:type="paragraph" w:styleId="Heading3">
    <w:name w:val="heading 3"/>
    <w:aliases w:val="Subparagraaf"/>
    <w:basedOn w:val="Normal"/>
    <w:next w:val="Normal"/>
    <w:link w:val="Heading3Char"/>
    <w:qFormat/>
    <w:rsid w:val="00A93F03"/>
    <w:pPr>
      <w:keepNext/>
      <w:keepLines/>
      <w:numPr>
        <w:ilvl w:val="2"/>
        <w:numId w:val="2"/>
      </w:numPr>
      <w:outlineLvl w:val="2"/>
    </w:pPr>
    <w:rPr>
      <w:color w:val="005D76"/>
      <w:sz w:val="22"/>
      <w:szCs w:val="20"/>
    </w:rPr>
  </w:style>
  <w:style w:type="paragraph" w:styleId="Heading4">
    <w:name w:val="heading 4"/>
    <w:aliases w:val="Kopje"/>
    <w:basedOn w:val="Normal"/>
    <w:next w:val="Normal"/>
    <w:link w:val="Heading4Char"/>
    <w:qFormat/>
    <w:rsid w:val="00A93F03"/>
    <w:pPr>
      <w:keepNext/>
      <w:keepLines/>
      <w:numPr>
        <w:ilvl w:val="3"/>
        <w:numId w:val="2"/>
      </w:numPr>
      <w:outlineLvl w:val="3"/>
    </w:pPr>
    <w:rPr>
      <w:rFonts w:ascii="Segoe UI Semibold" w:hAnsi="Segoe UI Semibold"/>
      <w:color w:val="005D76"/>
      <w:szCs w:val="20"/>
    </w:rPr>
  </w:style>
  <w:style w:type="paragraph" w:styleId="Heading8">
    <w:name w:val="heading 8"/>
    <w:basedOn w:val="Normal"/>
    <w:next w:val="Normal"/>
    <w:link w:val="Heading8Char"/>
    <w:qFormat/>
    <w:rsid w:val="00A93F03"/>
    <w:pPr>
      <w:numPr>
        <w:ilvl w:val="7"/>
        <w:numId w:val="2"/>
      </w:numPr>
      <w:outlineLvl w:val="7"/>
    </w:pPr>
    <w:rPr>
      <w:rFonts w:ascii="Segoe UI Semibold" w:hAnsi="Segoe UI Semibold"/>
      <w:iCs/>
      <w:caps/>
      <w:color w:val="005D76"/>
      <w:sz w:val="22"/>
    </w:rPr>
  </w:style>
  <w:style w:type="paragraph" w:styleId="Heading9">
    <w:name w:val="heading 9"/>
    <w:basedOn w:val="Normal"/>
    <w:next w:val="Normal"/>
    <w:link w:val="Heading9Char"/>
    <w:qFormat/>
    <w:rsid w:val="00A93F03"/>
    <w:pPr>
      <w:numPr>
        <w:ilvl w:val="8"/>
        <w:numId w:val="2"/>
      </w:numPr>
      <w:outlineLvl w:val="8"/>
    </w:pPr>
    <w:rPr>
      <w:rFonts w:cs="Arial"/>
      <w:color w:val="005D7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oofdstuk Char"/>
    <w:basedOn w:val="DefaultParagraphFont"/>
    <w:link w:val="Heading1"/>
    <w:rsid w:val="00A93F03"/>
    <w:rPr>
      <w:rFonts w:ascii="Segoe UI Semibold" w:eastAsia="Times New Roman" w:hAnsi="Segoe UI Semibold" w:cs="Times New Roman"/>
      <w:caps/>
      <w:color w:val="005D76"/>
      <w:szCs w:val="20"/>
      <w:lang w:eastAsia="nl-NL"/>
    </w:rPr>
  </w:style>
  <w:style w:type="character" w:customStyle="1" w:styleId="Heading2Char">
    <w:name w:val="Heading 2 Char"/>
    <w:aliases w:val="Paragraaf Char"/>
    <w:basedOn w:val="DefaultParagraphFont"/>
    <w:link w:val="Heading2"/>
    <w:rsid w:val="00A93F03"/>
    <w:rPr>
      <w:rFonts w:ascii="Segoe UI" w:eastAsia="Times New Roman" w:hAnsi="Segoe UI" w:cs="Times New Roman"/>
      <w:color w:val="005D76"/>
      <w:szCs w:val="20"/>
      <w:lang w:eastAsia="nl-NL"/>
    </w:rPr>
  </w:style>
  <w:style w:type="character" w:customStyle="1" w:styleId="Heading3Char">
    <w:name w:val="Heading 3 Char"/>
    <w:aliases w:val="Subparagraaf Char"/>
    <w:basedOn w:val="DefaultParagraphFont"/>
    <w:link w:val="Heading3"/>
    <w:rsid w:val="00A93F03"/>
    <w:rPr>
      <w:rFonts w:ascii="Segoe UI" w:eastAsia="Times New Roman" w:hAnsi="Segoe UI" w:cs="Times New Roman"/>
      <w:color w:val="005D76"/>
      <w:szCs w:val="20"/>
      <w:lang w:eastAsia="nl-NL"/>
    </w:rPr>
  </w:style>
  <w:style w:type="character" w:customStyle="1" w:styleId="Heading4Char">
    <w:name w:val="Heading 4 Char"/>
    <w:aliases w:val="Kopje Char"/>
    <w:basedOn w:val="DefaultParagraphFont"/>
    <w:link w:val="Heading4"/>
    <w:rsid w:val="00A93F03"/>
    <w:rPr>
      <w:rFonts w:ascii="Segoe UI Semibold" w:eastAsia="Times New Roman" w:hAnsi="Segoe UI Semibold" w:cs="Times New Roman"/>
      <w:color w:val="005D76"/>
      <w:sz w:val="18"/>
      <w:szCs w:val="20"/>
      <w:lang w:eastAsia="nl-NL"/>
    </w:rPr>
  </w:style>
  <w:style w:type="character" w:customStyle="1" w:styleId="Heading8Char">
    <w:name w:val="Heading 8 Char"/>
    <w:basedOn w:val="DefaultParagraphFont"/>
    <w:link w:val="Heading8"/>
    <w:rsid w:val="00A93F03"/>
    <w:rPr>
      <w:rFonts w:ascii="Segoe UI Semibold" w:eastAsia="Times New Roman" w:hAnsi="Segoe UI Semibold" w:cs="Times New Roman"/>
      <w:iCs/>
      <w:caps/>
      <w:color w:val="005D76"/>
      <w:szCs w:val="24"/>
      <w:lang w:eastAsia="nl-NL"/>
    </w:rPr>
  </w:style>
  <w:style w:type="character" w:customStyle="1" w:styleId="Heading9Char">
    <w:name w:val="Heading 9 Char"/>
    <w:basedOn w:val="DefaultParagraphFont"/>
    <w:link w:val="Heading9"/>
    <w:rsid w:val="00A93F03"/>
    <w:rPr>
      <w:rFonts w:ascii="Segoe UI" w:eastAsia="Times New Roman" w:hAnsi="Segoe UI" w:cs="Arial"/>
      <w:color w:val="005D76"/>
      <w:lang w:eastAsia="nl-NL"/>
    </w:rPr>
  </w:style>
  <w:style w:type="numbering" w:customStyle="1" w:styleId="Opsomming">
    <w:name w:val="Opsomming"/>
    <w:basedOn w:val="NoList"/>
    <w:rsid w:val="00A93F03"/>
    <w:pPr>
      <w:numPr>
        <w:numId w:val="1"/>
      </w:numPr>
    </w:pPr>
  </w:style>
  <w:style w:type="table" w:styleId="TableGrid">
    <w:name w:val="Table Grid"/>
    <w:basedOn w:val="TableNormal"/>
    <w:uiPriority w:val="39"/>
    <w:rsid w:val="00A93F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84F6D"/>
    <w:pPr>
      <w:spacing w:line="240" w:lineRule="auto"/>
    </w:pPr>
    <w:rPr>
      <w:rFonts w:cs="Segoe UI"/>
      <w:szCs w:val="18"/>
    </w:rPr>
  </w:style>
  <w:style w:type="character" w:customStyle="1" w:styleId="BalloonTextChar">
    <w:name w:val="Balloon Text Char"/>
    <w:basedOn w:val="DefaultParagraphFont"/>
    <w:link w:val="BalloonText"/>
    <w:uiPriority w:val="99"/>
    <w:semiHidden/>
    <w:rsid w:val="00F84F6D"/>
    <w:rPr>
      <w:rFonts w:ascii="Segoe UI" w:eastAsia="Times New Roman" w:hAnsi="Segoe UI" w:cs="Segoe UI"/>
      <w:sz w:val="18"/>
      <w:szCs w:val="18"/>
      <w:lang w:eastAsia="nl-NL"/>
    </w:rPr>
  </w:style>
  <w:style w:type="paragraph" w:styleId="ListParagraph">
    <w:name w:val="List Paragraph"/>
    <w:basedOn w:val="Normal"/>
    <w:uiPriority w:val="34"/>
    <w:qFormat/>
    <w:rsid w:val="00D95D06"/>
    <w:pPr>
      <w:ind w:left="720"/>
      <w:contextualSpacing/>
    </w:pPr>
  </w:style>
  <w:style w:type="character" w:styleId="CommentReference">
    <w:name w:val="annotation reference"/>
    <w:basedOn w:val="DefaultParagraphFont"/>
    <w:uiPriority w:val="99"/>
    <w:semiHidden/>
    <w:unhideWhenUsed/>
    <w:rsid w:val="00F43F0F"/>
    <w:rPr>
      <w:sz w:val="16"/>
      <w:szCs w:val="16"/>
    </w:rPr>
  </w:style>
  <w:style w:type="paragraph" w:styleId="CommentText">
    <w:name w:val="annotation text"/>
    <w:basedOn w:val="Normal"/>
    <w:link w:val="CommentTextChar"/>
    <w:uiPriority w:val="99"/>
    <w:unhideWhenUsed/>
    <w:rsid w:val="00F43F0F"/>
    <w:pPr>
      <w:spacing w:line="240" w:lineRule="auto"/>
    </w:pPr>
    <w:rPr>
      <w:sz w:val="20"/>
      <w:szCs w:val="20"/>
    </w:rPr>
  </w:style>
  <w:style w:type="character" w:customStyle="1" w:styleId="CommentTextChar">
    <w:name w:val="Comment Text Char"/>
    <w:basedOn w:val="DefaultParagraphFont"/>
    <w:link w:val="CommentText"/>
    <w:uiPriority w:val="99"/>
    <w:rsid w:val="00F43F0F"/>
    <w:rPr>
      <w:rFonts w:ascii="Segoe UI" w:eastAsia="Times New Roman" w:hAnsi="Segoe UI"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F43F0F"/>
    <w:rPr>
      <w:b/>
      <w:bCs/>
    </w:rPr>
  </w:style>
  <w:style w:type="character" w:customStyle="1" w:styleId="CommentSubjectChar">
    <w:name w:val="Comment Subject Char"/>
    <w:basedOn w:val="CommentTextChar"/>
    <w:link w:val="CommentSubject"/>
    <w:uiPriority w:val="99"/>
    <w:semiHidden/>
    <w:rsid w:val="00F43F0F"/>
    <w:rPr>
      <w:rFonts w:ascii="Segoe UI" w:eastAsia="Times New Roman" w:hAnsi="Segoe UI" w:cs="Times New Roman"/>
      <w:b/>
      <w:bCs/>
      <w:sz w:val="20"/>
      <w:szCs w:val="20"/>
      <w:lang w:eastAsia="nl-NL"/>
    </w:rPr>
  </w:style>
  <w:style w:type="paragraph" w:styleId="Title">
    <w:name w:val="Title"/>
    <w:basedOn w:val="Normal"/>
    <w:next w:val="Normal"/>
    <w:link w:val="TitleChar"/>
    <w:uiPriority w:val="10"/>
    <w:qFormat/>
    <w:rsid w:val="00DB1565"/>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1565"/>
    <w:rPr>
      <w:rFonts w:asciiTheme="majorHAnsi" w:eastAsiaTheme="majorEastAsia" w:hAnsiTheme="majorHAnsi" w:cstheme="majorBidi"/>
      <w:spacing w:val="-10"/>
      <w:kern w:val="28"/>
      <w:sz w:val="56"/>
      <w:szCs w:val="56"/>
      <w:lang w:eastAsia="nl-NL"/>
    </w:rPr>
  </w:style>
  <w:style w:type="character" w:styleId="Hyperlink">
    <w:name w:val="Hyperlink"/>
    <w:basedOn w:val="DefaultParagraphFont"/>
    <w:uiPriority w:val="99"/>
    <w:unhideWhenUsed/>
    <w:rsid w:val="00F733F2"/>
    <w:rPr>
      <w:color w:val="0563C1" w:themeColor="hyperlink"/>
      <w:u w:val="single"/>
    </w:rPr>
  </w:style>
  <w:style w:type="character" w:styleId="FollowedHyperlink">
    <w:name w:val="FollowedHyperlink"/>
    <w:basedOn w:val="DefaultParagraphFont"/>
    <w:uiPriority w:val="99"/>
    <w:semiHidden/>
    <w:unhideWhenUsed/>
    <w:rsid w:val="006250EF"/>
    <w:rPr>
      <w:color w:val="954F72" w:themeColor="followedHyperlink"/>
      <w:u w:val="single"/>
    </w:rPr>
  </w:style>
  <w:style w:type="paragraph" w:customStyle="1" w:styleId="pagesubtitle">
    <w:name w:val="pagesubtitle"/>
    <w:basedOn w:val="Normal"/>
    <w:uiPriority w:val="99"/>
    <w:rsid w:val="00C55B4F"/>
    <w:pPr>
      <w:suppressAutoHyphens w:val="0"/>
      <w:spacing w:before="100" w:beforeAutospacing="1" w:after="100" w:afterAutospacing="1" w:line="300" w:lineRule="atLeast"/>
      <w:jc w:val="center"/>
    </w:pPr>
    <w:rPr>
      <w:rFonts w:ascii="Arial" w:hAnsi="Arial" w:cs="Arial"/>
      <w:i/>
      <w:iCs/>
      <w:sz w:val="20"/>
      <w:szCs w:val="20"/>
    </w:rPr>
  </w:style>
  <w:style w:type="paragraph" w:styleId="TOCHeading">
    <w:name w:val="TOC Heading"/>
    <w:basedOn w:val="Heading1"/>
    <w:next w:val="Normal"/>
    <w:uiPriority w:val="39"/>
    <w:unhideWhenUsed/>
    <w:qFormat/>
    <w:rsid w:val="00C55B4F"/>
    <w:pPr>
      <w:keepLines/>
      <w:numPr>
        <w:numId w:val="0"/>
      </w:numPr>
      <w:suppressAutoHyphens w:val="0"/>
      <w:spacing w:before="240" w:line="259" w:lineRule="auto"/>
      <w:outlineLvl w:val="9"/>
    </w:pPr>
    <w:rPr>
      <w:rFonts w:asciiTheme="majorHAnsi" w:eastAsiaTheme="majorEastAsia" w:hAnsiTheme="majorHAnsi" w:cstheme="majorBidi"/>
      <w:caps w:val="0"/>
      <w:color w:val="2E74B5" w:themeColor="accent1" w:themeShade="BF"/>
      <w:sz w:val="32"/>
      <w:szCs w:val="32"/>
    </w:rPr>
  </w:style>
  <w:style w:type="paragraph" w:styleId="TOC1">
    <w:name w:val="toc 1"/>
    <w:basedOn w:val="Normal"/>
    <w:next w:val="Normal"/>
    <w:autoRedefine/>
    <w:uiPriority w:val="39"/>
    <w:unhideWhenUsed/>
    <w:rsid w:val="00C55B4F"/>
    <w:pPr>
      <w:spacing w:after="100"/>
    </w:pPr>
  </w:style>
  <w:style w:type="paragraph" w:styleId="TOC2">
    <w:name w:val="toc 2"/>
    <w:basedOn w:val="Normal"/>
    <w:next w:val="Normal"/>
    <w:autoRedefine/>
    <w:uiPriority w:val="39"/>
    <w:unhideWhenUsed/>
    <w:rsid w:val="00C55B4F"/>
    <w:pPr>
      <w:spacing w:after="100"/>
      <w:ind w:left="180"/>
    </w:pPr>
  </w:style>
  <w:style w:type="paragraph" w:styleId="NoSpacing">
    <w:name w:val="No Spacing"/>
    <w:autoRedefine/>
    <w:uiPriority w:val="1"/>
    <w:qFormat/>
    <w:rsid w:val="00A71969"/>
    <w:pPr>
      <w:spacing w:after="0" w:line="240" w:lineRule="auto"/>
    </w:pPr>
    <w:rPr>
      <w:rFonts w:ascii="Calibri" w:eastAsia="Times New Roman" w:hAnsi="Calibri" w:cs="Times New Roman"/>
      <w:sz w:val="18"/>
      <w:szCs w:val="20"/>
    </w:rPr>
  </w:style>
  <w:style w:type="paragraph" w:styleId="Revision">
    <w:name w:val="Revision"/>
    <w:hidden/>
    <w:uiPriority w:val="99"/>
    <w:semiHidden/>
    <w:rsid w:val="00426460"/>
    <w:pPr>
      <w:spacing w:after="0" w:line="240" w:lineRule="auto"/>
    </w:pPr>
    <w:rPr>
      <w:rFonts w:ascii="Segoe UI" w:eastAsia="Times New Roman" w:hAnsi="Segoe UI"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326195">
      <w:bodyDiv w:val="1"/>
      <w:marLeft w:val="0"/>
      <w:marRight w:val="0"/>
      <w:marTop w:val="0"/>
      <w:marBottom w:val="0"/>
      <w:divBdr>
        <w:top w:val="none" w:sz="0" w:space="0" w:color="auto"/>
        <w:left w:val="none" w:sz="0" w:space="0" w:color="auto"/>
        <w:bottom w:val="none" w:sz="0" w:space="0" w:color="auto"/>
        <w:right w:val="none" w:sz="0" w:space="0" w:color="auto"/>
      </w:divBdr>
    </w:div>
    <w:div w:id="408894578">
      <w:bodyDiv w:val="1"/>
      <w:marLeft w:val="0"/>
      <w:marRight w:val="0"/>
      <w:marTop w:val="0"/>
      <w:marBottom w:val="0"/>
      <w:divBdr>
        <w:top w:val="none" w:sz="0" w:space="0" w:color="auto"/>
        <w:left w:val="none" w:sz="0" w:space="0" w:color="auto"/>
        <w:bottom w:val="none" w:sz="0" w:space="0" w:color="auto"/>
        <w:right w:val="none" w:sz="0" w:space="0" w:color="auto"/>
      </w:divBdr>
    </w:div>
    <w:div w:id="461535342">
      <w:bodyDiv w:val="1"/>
      <w:marLeft w:val="0"/>
      <w:marRight w:val="0"/>
      <w:marTop w:val="0"/>
      <w:marBottom w:val="0"/>
      <w:divBdr>
        <w:top w:val="none" w:sz="0" w:space="0" w:color="auto"/>
        <w:left w:val="none" w:sz="0" w:space="0" w:color="auto"/>
        <w:bottom w:val="none" w:sz="0" w:space="0" w:color="auto"/>
        <w:right w:val="none" w:sz="0" w:space="0" w:color="auto"/>
      </w:divBdr>
    </w:div>
    <w:div w:id="1228103766">
      <w:bodyDiv w:val="1"/>
      <w:marLeft w:val="0"/>
      <w:marRight w:val="0"/>
      <w:marTop w:val="0"/>
      <w:marBottom w:val="0"/>
      <w:divBdr>
        <w:top w:val="none" w:sz="0" w:space="0" w:color="auto"/>
        <w:left w:val="none" w:sz="0" w:space="0" w:color="auto"/>
        <w:bottom w:val="none" w:sz="0" w:space="0" w:color="auto"/>
        <w:right w:val="none" w:sz="0" w:space="0" w:color="auto"/>
      </w:divBdr>
    </w:div>
    <w:div w:id="1562979281">
      <w:bodyDiv w:val="1"/>
      <w:marLeft w:val="0"/>
      <w:marRight w:val="0"/>
      <w:marTop w:val="0"/>
      <w:marBottom w:val="0"/>
      <w:divBdr>
        <w:top w:val="none" w:sz="0" w:space="0" w:color="auto"/>
        <w:left w:val="none" w:sz="0" w:space="0" w:color="auto"/>
        <w:bottom w:val="none" w:sz="0" w:space="0" w:color="auto"/>
        <w:right w:val="none" w:sz="0" w:space="0" w:color="auto"/>
      </w:divBdr>
    </w:div>
    <w:div w:id="166909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F387A182EA97443B90A2BDFFA16B9B8" ma:contentTypeVersion="14" ma:contentTypeDescription="Een nieuw document maken." ma:contentTypeScope="" ma:versionID="e9f2e0ac1b9e77371160c03f7e70c4a5">
  <xsd:schema xmlns:xsd="http://www.w3.org/2001/XMLSchema" xmlns:xs="http://www.w3.org/2001/XMLSchema" xmlns:p="http://schemas.microsoft.com/office/2006/metadata/properties" xmlns:ns2="8641d731-8d82-4025-94ac-f81355cd7152" xmlns:ns3="746fbf30-322b-40ed-bd2b-2342a9dc1d58" targetNamespace="http://schemas.microsoft.com/office/2006/metadata/properties" ma:root="true" ma:fieldsID="12d038d04744ce11198c2d2cb4955115" ns2:_="" ns3:_="">
    <xsd:import namespace="8641d731-8d82-4025-94ac-f81355cd7152"/>
    <xsd:import namespace="746fbf30-322b-40ed-bd2b-2342a9dc1d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1d731-8d82-4025-94ac-f81355cd71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6fbf30-322b-40ed-bd2b-2342a9dc1d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8c787a-7046-42a0-954b-325867d18381}" ma:internalName="TaxCatchAll" ma:showField="CatchAllData" ma:web="746fbf30-322b-40ed-bd2b-2342a9dc1d5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6fbf30-322b-40ed-bd2b-2342a9dc1d58" xsi:nil="true"/>
    <lcf76f155ced4ddcb4097134ff3c332f xmlns="8641d731-8d82-4025-94ac-f81355cd71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3D313E-8DC2-4746-B936-E45FE5BDBDAA}">
  <ds:schemaRefs>
    <ds:schemaRef ds:uri="http://schemas.microsoft.com/sharepoint/v3/contenttype/forms"/>
  </ds:schemaRefs>
</ds:datastoreItem>
</file>

<file path=customXml/itemProps2.xml><?xml version="1.0" encoding="utf-8"?>
<ds:datastoreItem xmlns:ds="http://schemas.openxmlformats.org/officeDocument/2006/customXml" ds:itemID="{45AC308C-4A6E-483E-9655-66190BCD1C77}">
  <ds:schemaRefs>
    <ds:schemaRef ds:uri="http://schemas.openxmlformats.org/officeDocument/2006/bibliography"/>
  </ds:schemaRefs>
</ds:datastoreItem>
</file>

<file path=customXml/itemProps3.xml><?xml version="1.0" encoding="utf-8"?>
<ds:datastoreItem xmlns:ds="http://schemas.openxmlformats.org/officeDocument/2006/customXml" ds:itemID="{C0EA5391-B6B3-49B1-8060-E349B24E15DD}"/>
</file>

<file path=customXml/itemProps4.xml><?xml version="1.0" encoding="utf-8"?>
<ds:datastoreItem xmlns:ds="http://schemas.openxmlformats.org/officeDocument/2006/customXml" ds:itemID="{969E8BF0-2971-4FC8-BD82-587D1DF619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11279</TotalTime>
  <Pages>1</Pages>
  <Words>2106</Words>
  <Characters>12008</Characters>
  <Application>Microsoft Office Word</Application>
  <DocSecurity>4</DocSecurity>
  <Lines>100</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de Visser</dc:creator>
  <cp:keywords/>
  <dc:description/>
  <cp:lastModifiedBy>Thomas Stolker</cp:lastModifiedBy>
  <cp:revision>120</cp:revision>
  <dcterms:created xsi:type="dcterms:W3CDTF">2025-03-22T06:32:00Z</dcterms:created>
  <dcterms:modified xsi:type="dcterms:W3CDTF">2025-04-09T13:40:00Z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0x0101002F387A182EA97443B90A2BDFFA16B9B8</vt:lpwstr>
  </property>
  <property fmtid="{D5CDD505-2E9C-101B-9397-08002B2CF9AE}" pid="3" name="MSIP_Label_36385424-4abe-4cf8-8898-c76487689253_Enabled">
    <vt:lpwstr>true</vt:lpwstr>
  </property>
  <property fmtid="{D5CDD505-2E9C-101B-9397-08002B2CF9AE}" pid="4" name="MSIP_Label_36385424-4abe-4cf8-8898-c76487689253_SetDate">
    <vt:lpwstr>2025-04-04T09:49:13Z</vt:lpwstr>
  </property>
  <property fmtid="{D5CDD505-2E9C-101B-9397-08002B2CF9AE}" pid="5" name="MSIP_Label_36385424-4abe-4cf8-8898-c76487689253_Method">
    <vt:lpwstr>Standard</vt:lpwstr>
  </property>
  <property fmtid="{D5CDD505-2E9C-101B-9397-08002B2CF9AE}" pid="6" name="MSIP_Label_36385424-4abe-4cf8-8898-c76487689253_Name">
    <vt:lpwstr>Bedrijfsvertrouwelijk</vt:lpwstr>
  </property>
  <property fmtid="{D5CDD505-2E9C-101B-9397-08002B2CF9AE}" pid="7" name="MSIP_Label_36385424-4abe-4cf8-8898-c76487689253_SiteId">
    <vt:lpwstr>d9cef3d2-0eb3-4504-b431-80c617bfc930</vt:lpwstr>
  </property>
  <property fmtid="{D5CDD505-2E9C-101B-9397-08002B2CF9AE}" pid="8" name="MSIP_Label_36385424-4abe-4cf8-8898-c76487689253_ActionId">
    <vt:lpwstr>e4254d40-3519-490a-adc3-f9328ee43198</vt:lpwstr>
  </property>
  <property fmtid="{D5CDD505-2E9C-101B-9397-08002B2CF9AE}" pid="9" name="MSIP_Label_36385424-4abe-4cf8-8898-c76487689253_ContentBits">
    <vt:lpwstr>0</vt:lpwstr>
  </property>
  <property fmtid="{D5CDD505-2E9C-101B-9397-08002B2CF9AE}" pid="10" name="MSIP_Label_36385424-4abe-4cf8-8898-c76487689253_Tag">
    <vt:lpwstr>10, 3, 0, 2</vt:lpwstr>
  </property>
</Properties>
</file>